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240" w:lineRule="atLeast"/>
        <w:ind w:firstLine="1285" w:firstLineChars="400"/>
        <w:jc w:val="both"/>
        <w:rPr>
          <w:rFonts w:ascii="仿宋" w:hAnsi="仿宋" w:eastAsia="仿宋"/>
          <w:sz w:val="28"/>
          <w:szCs w:val="28"/>
        </w:rPr>
      </w:pPr>
      <w:r>
        <w:rPr>
          <w:rFonts w:hint="eastAsia" w:ascii="黑体" w:hAnsi="黑体" w:eastAsia="黑体" w:cstheme="minorBidi"/>
          <w:b/>
          <w:sz w:val="32"/>
          <w:szCs w:val="32"/>
          <w:lang w:eastAsia="zh-CN"/>
        </w:rPr>
        <w:t>山东省</w:t>
      </w:r>
      <w:r>
        <w:rPr>
          <w:rFonts w:hint="eastAsia" w:ascii="黑体" w:hAnsi="黑体" w:eastAsia="黑体" w:cstheme="minorBidi"/>
          <w:b/>
          <w:sz w:val="32"/>
          <w:szCs w:val="32"/>
        </w:rPr>
        <w:t>课外校外教育科学研究课题管理办法</w:t>
      </w:r>
    </w:p>
    <w:p>
      <w:pPr>
        <w:pStyle w:val="7"/>
        <w:spacing w:before="0" w:beforeAutospacing="0" w:after="0" w:afterAutospacing="0" w:line="440" w:lineRule="exact"/>
        <w:ind w:firstLine="560" w:firstLineChars="200"/>
        <w:jc w:val="both"/>
        <w:rPr>
          <w:rFonts w:ascii="仿宋" w:hAnsi="仿宋" w:eastAsia="仿宋" w:cstheme="minorBidi"/>
          <w:sz w:val="28"/>
          <w:szCs w:val="28"/>
        </w:rPr>
      </w:pPr>
    </w:p>
    <w:p>
      <w:pPr>
        <w:pStyle w:val="7"/>
        <w:spacing w:before="0" w:beforeAutospacing="0" w:after="0" w:afterAutospacing="0" w:line="600" w:lineRule="exact"/>
        <w:ind w:firstLine="560" w:firstLineChars="200"/>
        <w:jc w:val="both"/>
        <w:rPr>
          <w:rFonts w:ascii="仿宋" w:hAnsi="仿宋" w:eastAsia="仿宋" w:cstheme="minorBidi"/>
          <w:sz w:val="28"/>
          <w:szCs w:val="28"/>
        </w:rPr>
      </w:pPr>
      <w:r>
        <w:rPr>
          <w:rFonts w:ascii="仿宋" w:hAnsi="仿宋" w:eastAsia="仿宋" w:cstheme="minorBidi"/>
          <w:sz w:val="28"/>
          <w:szCs w:val="28"/>
        </w:rPr>
        <w:t>为了加强</w:t>
      </w:r>
      <w:r>
        <w:rPr>
          <w:rFonts w:hint="eastAsia" w:ascii="仿宋" w:hAnsi="仿宋" w:eastAsia="仿宋" w:cstheme="minorBidi"/>
          <w:sz w:val="28"/>
          <w:szCs w:val="28"/>
          <w:lang w:eastAsia="zh-CN"/>
        </w:rPr>
        <w:t>山东省课外校外</w:t>
      </w:r>
      <w:r>
        <w:rPr>
          <w:rFonts w:ascii="仿宋" w:hAnsi="仿宋" w:eastAsia="仿宋" w:cstheme="minorBidi"/>
          <w:sz w:val="28"/>
          <w:szCs w:val="28"/>
        </w:rPr>
        <w:t>教育科学研究</w:t>
      </w:r>
      <w:r>
        <w:rPr>
          <w:rFonts w:hint="eastAsia" w:ascii="仿宋" w:hAnsi="仿宋" w:eastAsia="仿宋" w:cstheme="minorBidi"/>
          <w:sz w:val="28"/>
          <w:szCs w:val="28"/>
          <w:lang w:eastAsia="zh-CN"/>
        </w:rPr>
        <w:t>课题</w:t>
      </w:r>
      <w:r>
        <w:rPr>
          <w:rFonts w:ascii="仿宋" w:hAnsi="仿宋" w:eastAsia="仿宋" w:cstheme="minorBidi"/>
          <w:sz w:val="28"/>
          <w:szCs w:val="28"/>
        </w:rPr>
        <w:t>的管理，规范</w:t>
      </w:r>
      <w:r>
        <w:rPr>
          <w:rFonts w:hint="eastAsia" w:ascii="仿宋" w:hAnsi="仿宋" w:eastAsia="仿宋" w:cstheme="minorBidi"/>
          <w:sz w:val="28"/>
          <w:szCs w:val="28"/>
          <w:lang w:eastAsia="zh-CN"/>
        </w:rPr>
        <w:t>山东省</w:t>
      </w:r>
      <w:r>
        <w:rPr>
          <w:rFonts w:hint="eastAsia" w:ascii="仿宋" w:hAnsi="仿宋" w:eastAsia="仿宋" w:cstheme="minorBidi"/>
          <w:sz w:val="28"/>
          <w:szCs w:val="28"/>
        </w:rPr>
        <w:t>校外</w:t>
      </w:r>
      <w:r>
        <w:rPr>
          <w:rFonts w:ascii="仿宋" w:hAnsi="仿宋" w:eastAsia="仿宋" w:cstheme="minorBidi"/>
          <w:sz w:val="28"/>
          <w:szCs w:val="28"/>
        </w:rPr>
        <w:t>教育科学研究从选题、申报、评审、立项到鉴定与验收等整个工作过程，提高</w:t>
      </w:r>
      <w:r>
        <w:rPr>
          <w:rFonts w:hint="eastAsia" w:ascii="仿宋" w:hAnsi="仿宋" w:eastAsia="仿宋" w:cstheme="minorBidi"/>
          <w:sz w:val="28"/>
          <w:szCs w:val="28"/>
        </w:rPr>
        <w:t>课题</w:t>
      </w:r>
      <w:r>
        <w:rPr>
          <w:rFonts w:ascii="仿宋" w:hAnsi="仿宋" w:eastAsia="仿宋" w:cstheme="minorBidi"/>
          <w:sz w:val="28"/>
          <w:szCs w:val="28"/>
        </w:rPr>
        <w:t>的研究</w:t>
      </w:r>
      <w:r>
        <w:rPr>
          <w:rFonts w:hint="eastAsia" w:ascii="仿宋" w:hAnsi="仿宋" w:eastAsia="仿宋" w:cstheme="minorBidi"/>
          <w:sz w:val="28"/>
          <w:szCs w:val="28"/>
        </w:rPr>
        <w:t>水平</w:t>
      </w:r>
      <w:r>
        <w:rPr>
          <w:rFonts w:ascii="仿宋" w:hAnsi="仿宋" w:eastAsia="仿宋" w:cstheme="minorBidi"/>
          <w:sz w:val="28"/>
          <w:szCs w:val="28"/>
        </w:rPr>
        <w:t>和研究效益，从而更好地</w:t>
      </w:r>
      <w:r>
        <w:rPr>
          <w:rFonts w:hint="eastAsia" w:ascii="仿宋" w:hAnsi="仿宋" w:eastAsia="仿宋" w:cstheme="minorBidi"/>
          <w:sz w:val="28"/>
          <w:szCs w:val="28"/>
        </w:rPr>
        <w:t>为校外教育科学决策，提高教师教育工作的实践能力，</w:t>
      </w:r>
      <w:r>
        <w:rPr>
          <w:rFonts w:ascii="仿宋" w:hAnsi="仿宋" w:eastAsia="仿宋" w:cstheme="minorBidi"/>
          <w:sz w:val="28"/>
          <w:szCs w:val="28"/>
        </w:rPr>
        <w:t>积极促进</w:t>
      </w:r>
      <w:r>
        <w:rPr>
          <w:rFonts w:hint="eastAsia" w:ascii="仿宋" w:hAnsi="仿宋" w:eastAsia="仿宋" w:cstheme="minorBidi"/>
          <w:sz w:val="28"/>
          <w:szCs w:val="28"/>
        </w:rPr>
        <w:t>校外教育内涵发</w:t>
      </w:r>
      <w:r>
        <w:rPr>
          <w:rFonts w:ascii="仿宋" w:hAnsi="仿宋" w:eastAsia="仿宋" w:cstheme="minorBidi"/>
          <w:sz w:val="28"/>
          <w:szCs w:val="28"/>
        </w:rPr>
        <w:t>展，特制订本管理办法。</w:t>
      </w:r>
    </w:p>
    <w:p>
      <w:pPr>
        <w:spacing w:line="600" w:lineRule="exact"/>
        <w:ind w:firstLine="562" w:firstLineChars="200"/>
        <w:rPr>
          <w:rFonts w:ascii="仿宋" w:hAnsi="仿宋" w:eastAsia="仿宋"/>
          <w:b/>
          <w:kern w:val="0"/>
          <w:sz w:val="28"/>
          <w:szCs w:val="28"/>
        </w:rPr>
      </w:pPr>
      <w:r>
        <w:rPr>
          <w:rFonts w:ascii="仿宋" w:hAnsi="仿宋" w:eastAsia="仿宋"/>
          <w:b/>
          <w:kern w:val="0"/>
          <w:sz w:val="28"/>
          <w:szCs w:val="28"/>
        </w:rPr>
        <w:t>一</w:t>
      </w:r>
      <w:r>
        <w:rPr>
          <w:rFonts w:hint="eastAsia" w:ascii="仿宋" w:hAnsi="仿宋" w:eastAsia="仿宋"/>
          <w:b/>
          <w:kern w:val="0"/>
          <w:sz w:val="28"/>
          <w:szCs w:val="28"/>
        </w:rPr>
        <w:t>、</w:t>
      </w:r>
      <w:r>
        <w:rPr>
          <w:rFonts w:ascii="仿宋" w:hAnsi="仿宋" w:eastAsia="仿宋"/>
          <w:b/>
          <w:kern w:val="0"/>
          <w:sz w:val="28"/>
          <w:szCs w:val="28"/>
        </w:rPr>
        <w:t xml:space="preserve">选题 </w:t>
      </w:r>
    </w:p>
    <w:p>
      <w:pPr>
        <w:spacing w:line="600" w:lineRule="exact"/>
        <w:ind w:firstLine="560" w:firstLineChars="200"/>
        <w:rPr>
          <w:rFonts w:ascii="仿宋" w:hAnsi="仿宋" w:eastAsia="仿宋"/>
          <w:kern w:val="0"/>
          <w:sz w:val="28"/>
          <w:szCs w:val="28"/>
        </w:rPr>
      </w:pPr>
      <w:r>
        <w:rPr>
          <w:rFonts w:hint="eastAsia" w:ascii="仿宋" w:hAnsi="仿宋" w:eastAsia="仿宋"/>
          <w:kern w:val="0"/>
          <w:sz w:val="28"/>
          <w:szCs w:val="28"/>
          <w:lang w:eastAsia="zh-CN"/>
        </w:rPr>
        <w:t>山东省课外</w:t>
      </w:r>
      <w:r>
        <w:rPr>
          <w:rFonts w:hint="eastAsia" w:ascii="仿宋" w:hAnsi="仿宋" w:eastAsia="仿宋"/>
          <w:kern w:val="0"/>
          <w:sz w:val="28"/>
          <w:szCs w:val="28"/>
        </w:rPr>
        <w:t>校外</w:t>
      </w:r>
      <w:r>
        <w:rPr>
          <w:rFonts w:ascii="仿宋" w:hAnsi="仿宋" w:eastAsia="仿宋"/>
          <w:kern w:val="0"/>
          <w:sz w:val="28"/>
          <w:szCs w:val="28"/>
        </w:rPr>
        <w:t>教育科学研究</w:t>
      </w:r>
      <w:r>
        <w:rPr>
          <w:rFonts w:hint="eastAsia" w:ascii="仿宋" w:hAnsi="仿宋" w:eastAsia="仿宋"/>
          <w:kern w:val="0"/>
          <w:sz w:val="28"/>
          <w:szCs w:val="28"/>
        </w:rPr>
        <w:t>课题</w:t>
      </w:r>
      <w:r>
        <w:rPr>
          <w:rFonts w:ascii="仿宋" w:hAnsi="仿宋" w:eastAsia="仿宋"/>
          <w:kern w:val="0"/>
          <w:sz w:val="28"/>
          <w:szCs w:val="28"/>
        </w:rPr>
        <w:t>根据指南确定的研究领域和研究范围自行选题。课题指南一般每</w:t>
      </w:r>
      <w:r>
        <w:rPr>
          <w:rFonts w:hint="eastAsia" w:ascii="仿宋" w:hAnsi="仿宋" w:eastAsia="仿宋"/>
          <w:kern w:val="0"/>
          <w:sz w:val="28"/>
          <w:szCs w:val="28"/>
        </w:rPr>
        <w:t>五</w:t>
      </w:r>
      <w:r>
        <w:rPr>
          <w:rFonts w:ascii="仿宋" w:hAnsi="仿宋" w:eastAsia="仿宋"/>
          <w:kern w:val="0"/>
          <w:sz w:val="28"/>
          <w:szCs w:val="28"/>
        </w:rPr>
        <w:t>年制订</w:t>
      </w:r>
      <w:r>
        <w:rPr>
          <w:rFonts w:hint="eastAsia" w:ascii="仿宋" w:hAnsi="仿宋" w:eastAsia="仿宋"/>
          <w:kern w:val="0"/>
          <w:sz w:val="28"/>
          <w:szCs w:val="28"/>
        </w:rPr>
        <w:t>并</w:t>
      </w:r>
      <w:r>
        <w:rPr>
          <w:rFonts w:ascii="仿宋" w:hAnsi="仿宋" w:eastAsia="仿宋"/>
          <w:kern w:val="0"/>
          <w:sz w:val="28"/>
          <w:szCs w:val="28"/>
        </w:rPr>
        <w:t>公布一次，根据情况每隔二</w:t>
      </w:r>
      <w:r>
        <w:rPr>
          <w:rFonts w:hint="eastAsia" w:ascii="仿宋" w:hAnsi="仿宋" w:eastAsia="仿宋"/>
          <w:kern w:val="0"/>
          <w:sz w:val="28"/>
          <w:szCs w:val="28"/>
        </w:rPr>
        <w:t>至</w:t>
      </w:r>
      <w:r>
        <w:rPr>
          <w:rFonts w:ascii="仿宋" w:hAnsi="仿宋" w:eastAsia="仿宋"/>
          <w:kern w:val="0"/>
          <w:sz w:val="28"/>
          <w:szCs w:val="28"/>
        </w:rPr>
        <w:t>三年作一次补充与修改，每年申报的</w:t>
      </w:r>
      <w:r>
        <w:rPr>
          <w:rFonts w:hint="eastAsia" w:ascii="仿宋" w:hAnsi="仿宋" w:eastAsia="仿宋"/>
          <w:kern w:val="0"/>
          <w:sz w:val="28"/>
          <w:szCs w:val="28"/>
        </w:rPr>
        <w:t>课题</w:t>
      </w:r>
      <w:r>
        <w:rPr>
          <w:rFonts w:ascii="仿宋" w:hAnsi="仿宋" w:eastAsia="仿宋"/>
          <w:kern w:val="0"/>
          <w:sz w:val="28"/>
          <w:szCs w:val="28"/>
        </w:rPr>
        <w:t>参照课题指南</w:t>
      </w:r>
      <w:r>
        <w:rPr>
          <w:rFonts w:hint="eastAsia" w:ascii="仿宋" w:hAnsi="仿宋" w:eastAsia="仿宋"/>
          <w:kern w:val="0"/>
          <w:sz w:val="28"/>
          <w:szCs w:val="28"/>
        </w:rPr>
        <w:t>进行</w:t>
      </w:r>
      <w:r>
        <w:rPr>
          <w:rFonts w:ascii="仿宋" w:hAnsi="仿宋" w:eastAsia="仿宋"/>
          <w:kern w:val="0"/>
          <w:sz w:val="28"/>
          <w:szCs w:val="28"/>
        </w:rPr>
        <w:t>选题。</w:t>
      </w:r>
    </w:p>
    <w:p>
      <w:pPr>
        <w:spacing w:line="600" w:lineRule="exact"/>
        <w:ind w:firstLine="562" w:firstLineChars="200"/>
        <w:rPr>
          <w:rFonts w:ascii="仿宋" w:hAnsi="仿宋" w:eastAsia="仿宋"/>
          <w:b/>
          <w:kern w:val="0"/>
          <w:sz w:val="28"/>
          <w:szCs w:val="28"/>
        </w:rPr>
      </w:pPr>
      <w:r>
        <w:rPr>
          <w:rFonts w:hint="eastAsia" w:ascii="仿宋" w:hAnsi="仿宋" w:eastAsia="仿宋"/>
          <w:b/>
          <w:kern w:val="0"/>
          <w:sz w:val="28"/>
          <w:szCs w:val="28"/>
        </w:rPr>
        <w:t>二、</w:t>
      </w:r>
      <w:r>
        <w:rPr>
          <w:rFonts w:ascii="仿宋" w:hAnsi="仿宋" w:eastAsia="仿宋"/>
          <w:b/>
          <w:kern w:val="0"/>
          <w:sz w:val="28"/>
          <w:szCs w:val="28"/>
        </w:rPr>
        <w:t>申请</w:t>
      </w:r>
    </w:p>
    <w:p>
      <w:pPr>
        <w:spacing w:line="600" w:lineRule="exact"/>
        <w:ind w:firstLine="560" w:firstLineChars="200"/>
        <w:rPr>
          <w:rFonts w:ascii="仿宋" w:hAnsi="仿宋" w:eastAsia="仿宋"/>
          <w:kern w:val="0"/>
          <w:sz w:val="28"/>
          <w:szCs w:val="28"/>
        </w:rPr>
      </w:pPr>
      <w:r>
        <w:rPr>
          <w:rFonts w:ascii="仿宋" w:hAnsi="仿宋" w:eastAsia="仿宋"/>
          <w:kern w:val="0"/>
          <w:sz w:val="28"/>
          <w:szCs w:val="28"/>
        </w:rPr>
        <w:t>每年</w:t>
      </w:r>
      <w:r>
        <w:rPr>
          <w:rFonts w:hint="eastAsia" w:ascii="仿宋" w:hAnsi="仿宋" w:eastAsia="仿宋"/>
          <w:kern w:val="0"/>
          <w:sz w:val="28"/>
          <w:szCs w:val="28"/>
        </w:rPr>
        <w:t>组织一轮课题申报</w:t>
      </w:r>
      <w:r>
        <w:rPr>
          <w:rFonts w:ascii="仿宋" w:hAnsi="仿宋" w:eastAsia="仿宋"/>
          <w:kern w:val="0"/>
          <w:sz w:val="28"/>
          <w:szCs w:val="28"/>
        </w:rPr>
        <w:t>，当年评审完毕，由</w:t>
      </w:r>
      <w:r>
        <w:rPr>
          <w:rFonts w:hint="eastAsia" w:ascii="仿宋" w:hAnsi="仿宋" w:eastAsia="仿宋"/>
          <w:kern w:val="0"/>
          <w:sz w:val="28"/>
          <w:szCs w:val="28"/>
          <w:lang w:eastAsia="zh-CN"/>
        </w:rPr>
        <w:t>山东省青少年教育科学研究院</w:t>
      </w:r>
      <w:r>
        <w:rPr>
          <w:rFonts w:ascii="仿宋" w:hAnsi="仿宋" w:eastAsia="仿宋"/>
          <w:kern w:val="0"/>
          <w:sz w:val="28"/>
          <w:szCs w:val="28"/>
        </w:rPr>
        <w:t>发文公布</w:t>
      </w:r>
      <w:r>
        <w:rPr>
          <w:rFonts w:hint="eastAsia" w:ascii="仿宋" w:hAnsi="仿宋" w:eastAsia="仿宋"/>
          <w:kern w:val="0"/>
          <w:sz w:val="28"/>
          <w:szCs w:val="28"/>
          <w:lang w:eastAsia="zh-CN"/>
        </w:rPr>
        <w:t>、</w:t>
      </w:r>
      <w:r>
        <w:rPr>
          <w:rFonts w:hint="eastAsia" w:ascii="仿宋" w:hAnsi="仿宋" w:eastAsia="仿宋"/>
          <w:kern w:val="0"/>
          <w:sz w:val="28"/>
          <w:szCs w:val="28"/>
        </w:rPr>
        <w:t>负责课题日常管理工作。</w:t>
      </w:r>
    </w:p>
    <w:p>
      <w:pPr>
        <w:spacing w:line="600" w:lineRule="exact"/>
        <w:ind w:firstLine="560" w:firstLineChars="200"/>
        <w:rPr>
          <w:rFonts w:ascii="仿宋" w:hAnsi="仿宋" w:eastAsia="仿宋"/>
          <w:kern w:val="0"/>
          <w:sz w:val="28"/>
          <w:szCs w:val="28"/>
        </w:rPr>
      </w:pPr>
      <w:r>
        <w:rPr>
          <w:rFonts w:ascii="仿宋" w:hAnsi="仿宋" w:eastAsia="仿宋"/>
          <w:kern w:val="0"/>
          <w:sz w:val="28"/>
          <w:szCs w:val="28"/>
        </w:rPr>
        <w:t>凡</w:t>
      </w:r>
      <w:r>
        <w:rPr>
          <w:rFonts w:hint="eastAsia" w:ascii="仿宋" w:hAnsi="仿宋" w:eastAsia="仿宋"/>
          <w:kern w:val="0"/>
          <w:sz w:val="28"/>
          <w:szCs w:val="28"/>
        </w:rPr>
        <w:t>从事课外、校外教育</w:t>
      </w:r>
      <w:r>
        <w:rPr>
          <w:rFonts w:ascii="仿宋" w:hAnsi="仿宋" w:eastAsia="仿宋"/>
          <w:kern w:val="0"/>
          <w:sz w:val="28"/>
          <w:szCs w:val="28"/>
        </w:rPr>
        <w:t>的广大教育工作者、教育管理工作者和教育科研专业院所的科研人员等均可按本办法申报研究</w:t>
      </w:r>
      <w:r>
        <w:rPr>
          <w:rFonts w:hint="eastAsia" w:ascii="仿宋" w:hAnsi="仿宋" w:eastAsia="仿宋"/>
          <w:kern w:val="0"/>
          <w:sz w:val="28"/>
          <w:szCs w:val="28"/>
        </w:rPr>
        <w:t>课题</w:t>
      </w:r>
      <w:r>
        <w:rPr>
          <w:rFonts w:ascii="仿宋" w:hAnsi="仿宋" w:eastAsia="仿宋"/>
          <w:kern w:val="0"/>
          <w:sz w:val="28"/>
          <w:szCs w:val="28"/>
        </w:rPr>
        <w:t>。</w:t>
      </w:r>
    </w:p>
    <w:p>
      <w:pPr>
        <w:spacing w:line="600" w:lineRule="exact"/>
        <w:ind w:firstLine="560" w:firstLineChars="200"/>
        <w:rPr>
          <w:rFonts w:ascii="仿宋" w:hAnsi="仿宋" w:eastAsia="仿宋"/>
          <w:kern w:val="0"/>
          <w:sz w:val="28"/>
          <w:szCs w:val="28"/>
        </w:rPr>
      </w:pPr>
      <w:r>
        <w:rPr>
          <w:rFonts w:hint="eastAsia" w:ascii="仿宋" w:hAnsi="仿宋" w:eastAsia="仿宋"/>
          <w:kern w:val="0"/>
          <w:sz w:val="28"/>
          <w:szCs w:val="28"/>
        </w:rPr>
        <w:t>课题</w:t>
      </w:r>
      <w:r>
        <w:rPr>
          <w:rFonts w:ascii="仿宋" w:hAnsi="仿宋" w:eastAsia="仿宋"/>
          <w:kern w:val="0"/>
          <w:sz w:val="28"/>
          <w:szCs w:val="28"/>
        </w:rPr>
        <w:t>申请人须在做好前期研究工作的基础上，认真填写申报表</w:t>
      </w:r>
      <w:r>
        <w:rPr>
          <w:rFonts w:hint="eastAsia" w:ascii="仿宋" w:hAnsi="仿宋" w:eastAsia="仿宋"/>
          <w:kern w:val="0"/>
          <w:sz w:val="28"/>
          <w:szCs w:val="28"/>
        </w:rPr>
        <w:t>和</w:t>
      </w:r>
      <w:r>
        <w:rPr>
          <w:rFonts w:hint="eastAsia" w:ascii="仿宋" w:hAnsi="仿宋" w:eastAsia="仿宋"/>
          <w:kern w:val="0"/>
          <w:sz w:val="28"/>
          <w:szCs w:val="28"/>
          <w:lang w:eastAsia="zh-CN"/>
        </w:rPr>
        <w:t>汇总表</w:t>
      </w:r>
      <w:r>
        <w:rPr>
          <w:rFonts w:ascii="仿宋" w:hAnsi="仿宋" w:eastAsia="仿宋"/>
          <w:kern w:val="0"/>
          <w:sz w:val="28"/>
          <w:szCs w:val="28"/>
        </w:rPr>
        <w:t>，申报表一式</w:t>
      </w:r>
      <w:r>
        <w:rPr>
          <w:rFonts w:hint="eastAsia" w:ascii="仿宋" w:hAnsi="仿宋" w:eastAsia="仿宋"/>
          <w:kern w:val="0"/>
          <w:sz w:val="28"/>
          <w:szCs w:val="28"/>
        </w:rPr>
        <w:t>两</w:t>
      </w:r>
      <w:r>
        <w:rPr>
          <w:rFonts w:ascii="仿宋" w:hAnsi="仿宋" w:eastAsia="仿宋"/>
          <w:kern w:val="0"/>
          <w:sz w:val="28"/>
          <w:szCs w:val="28"/>
        </w:rPr>
        <w:t>份</w:t>
      </w:r>
      <w:r>
        <w:rPr>
          <w:rFonts w:hint="eastAsia" w:ascii="仿宋" w:hAnsi="仿宋" w:eastAsia="仿宋"/>
          <w:kern w:val="0"/>
          <w:sz w:val="28"/>
          <w:szCs w:val="28"/>
        </w:rPr>
        <w:t>，</w:t>
      </w:r>
      <w:r>
        <w:rPr>
          <w:rFonts w:hint="eastAsia" w:ascii="仿宋" w:hAnsi="仿宋" w:eastAsia="仿宋"/>
          <w:kern w:val="0"/>
          <w:sz w:val="28"/>
          <w:szCs w:val="28"/>
          <w:lang w:eastAsia="zh-CN"/>
        </w:rPr>
        <w:t>汇总表</w:t>
      </w:r>
      <w:r>
        <w:rPr>
          <w:rFonts w:ascii="仿宋" w:hAnsi="仿宋" w:eastAsia="仿宋"/>
          <w:kern w:val="0"/>
          <w:sz w:val="28"/>
          <w:szCs w:val="28"/>
        </w:rPr>
        <w:t>一份。应于规定日期前向</w:t>
      </w:r>
      <w:r>
        <w:rPr>
          <w:rFonts w:hint="eastAsia" w:ascii="仿宋" w:hAnsi="仿宋" w:eastAsia="仿宋"/>
          <w:kern w:val="0"/>
          <w:sz w:val="28"/>
          <w:szCs w:val="28"/>
          <w:lang w:eastAsia="zh-CN"/>
        </w:rPr>
        <w:t>山东省青少年教育科学研究院</w:t>
      </w:r>
      <w:r>
        <w:rPr>
          <w:rFonts w:ascii="仿宋" w:hAnsi="仿宋" w:eastAsia="仿宋"/>
          <w:kern w:val="0"/>
          <w:sz w:val="28"/>
          <w:szCs w:val="28"/>
        </w:rPr>
        <w:t>提出申请，逾期一律不进入当年评审。</w:t>
      </w:r>
    </w:p>
    <w:p>
      <w:pPr>
        <w:spacing w:line="600" w:lineRule="exact"/>
        <w:ind w:firstLine="562" w:firstLineChars="200"/>
        <w:rPr>
          <w:rFonts w:ascii="仿宋" w:hAnsi="仿宋" w:eastAsia="仿宋"/>
          <w:b/>
          <w:kern w:val="0"/>
          <w:sz w:val="28"/>
          <w:szCs w:val="28"/>
        </w:rPr>
      </w:pPr>
      <w:r>
        <w:rPr>
          <w:rFonts w:hint="eastAsia" w:ascii="仿宋" w:hAnsi="仿宋" w:eastAsia="仿宋"/>
          <w:b/>
          <w:kern w:val="0"/>
          <w:sz w:val="28"/>
          <w:szCs w:val="28"/>
        </w:rPr>
        <w:t>三、课题管理</w:t>
      </w:r>
    </w:p>
    <w:p>
      <w:pPr>
        <w:spacing w:line="600" w:lineRule="exact"/>
        <w:ind w:firstLine="560" w:firstLineChars="200"/>
        <w:rPr>
          <w:rFonts w:hint="eastAsia" w:ascii="仿宋" w:hAnsi="仿宋" w:eastAsia="仿宋"/>
          <w:kern w:val="0"/>
          <w:sz w:val="28"/>
          <w:szCs w:val="28"/>
        </w:rPr>
      </w:pPr>
      <w:r>
        <w:rPr>
          <w:rFonts w:ascii="仿宋" w:hAnsi="仿宋" w:eastAsia="仿宋"/>
          <w:kern w:val="0"/>
          <w:sz w:val="28"/>
          <w:szCs w:val="28"/>
        </w:rPr>
        <w:t>批准</w:t>
      </w:r>
      <w:r>
        <w:rPr>
          <w:rFonts w:hint="eastAsia" w:ascii="仿宋" w:hAnsi="仿宋" w:eastAsia="仿宋"/>
          <w:kern w:val="0"/>
          <w:sz w:val="28"/>
          <w:szCs w:val="28"/>
        </w:rPr>
        <w:t>立项</w:t>
      </w:r>
      <w:r>
        <w:rPr>
          <w:rFonts w:ascii="仿宋" w:hAnsi="仿宋" w:eastAsia="仿宋"/>
          <w:kern w:val="0"/>
          <w:sz w:val="28"/>
          <w:szCs w:val="28"/>
        </w:rPr>
        <w:t>的</w:t>
      </w:r>
      <w:r>
        <w:rPr>
          <w:rFonts w:hint="eastAsia" w:ascii="仿宋" w:hAnsi="仿宋" w:eastAsia="仿宋"/>
          <w:kern w:val="0"/>
          <w:sz w:val="28"/>
          <w:szCs w:val="28"/>
        </w:rPr>
        <w:t>课题在1个月内组织完成课题开题工作。</w:t>
      </w:r>
    </w:p>
    <w:p>
      <w:pPr>
        <w:spacing w:line="600" w:lineRule="exact"/>
        <w:ind w:firstLine="560" w:firstLineChars="200"/>
        <w:rPr>
          <w:rFonts w:ascii="仿宋" w:hAnsi="仿宋" w:eastAsia="仿宋"/>
          <w:kern w:val="0"/>
          <w:sz w:val="28"/>
          <w:szCs w:val="28"/>
        </w:rPr>
      </w:pPr>
      <w:r>
        <w:rPr>
          <w:rFonts w:hint="eastAsia" w:ascii="仿宋" w:hAnsi="仿宋" w:eastAsia="仿宋"/>
          <w:kern w:val="0"/>
          <w:sz w:val="28"/>
          <w:szCs w:val="28"/>
        </w:rPr>
        <w:drawing>
          <wp:anchor distT="0" distB="0" distL="114300" distR="114300" simplePos="0" relativeHeight="251660288" behindDoc="1" locked="0" layoutInCell="1" allowOverlap="1">
            <wp:simplePos x="0" y="0"/>
            <wp:positionH relativeFrom="column">
              <wp:posOffset>5334635</wp:posOffset>
            </wp:positionH>
            <wp:positionV relativeFrom="paragraph">
              <wp:posOffset>7820025</wp:posOffset>
            </wp:positionV>
            <wp:extent cx="1521460" cy="1521460"/>
            <wp:effectExtent l="0" t="0" r="2540" b="2540"/>
            <wp:wrapNone/>
            <wp:docPr id="3" name="图片 3" descr="协会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协会印章"/>
                    <pic:cNvPicPr>
                      <a:picLocks noChangeAspect="1" noChangeArrowheads="1"/>
                    </pic:cNvPicPr>
                  </pic:nvPicPr>
                  <pic:blipFill>
                    <a:blip r:embed="rId5" cstate="print"/>
                    <a:srcRect/>
                    <a:stretch>
                      <a:fillRect/>
                    </a:stretch>
                  </pic:blipFill>
                  <pic:spPr>
                    <a:xfrm>
                      <a:off x="0" y="0"/>
                      <a:ext cx="1521460" cy="1521460"/>
                    </a:xfrm>
                    <a:prstGeom prst="rect">
                      <a:avLst/>
                    </a:prstGeom>
                    <a:noFill/>
                    <a:ln w="9525">
                      <a:noFill/>
                      <a:miter lim="800000"/>
                      <a:headEnd/>
                      <a:tailEnd/>
                    </a:ln>
                  </pic:spPr>
                </pic:pic>
              </a:graphicData>
            </a:graphic>
          </wp:anchor>
        </w:drawing>
      </w:r>
      <w:r>
        <w:rPr>
          <w:rFonts w:hint="eastAsia" w:ascii="仿宋" w:hAnsi="仿宋" w:eastAsia="仿宋"/>
          <w:kern w:val="0"/>
          <w:sz w:val="28"/>
          <w:szCs w:val="28"/>
        </w:rPr>
        <w:drawing>
          <wp:anchor distT="0" distB="0" distL="114300" distR="114300" simplePos="0" relativeHeight="251659264" behindDoc="1" locked="0" layoutInCell="1" allowOverlap="1">
            <wp:simplePos x="0" y="0"/>
            <wp:positionH relativeFrom="column">
              <wp:posOffset>3476625</wp:posOffset>
            </wp:positionH>
            <wp:positionV relativeFrom="paragraph">
              <wp:posOffset>7867650</wp:posOffset>
            </wp:positionV>
            <wp:extent cx="1473835" cy="1473835"/>
            <wp:effectExtent l="0" t="0" r="12065" b="12065"/>
            <wp:wrapNone/>
            <wp:docPr id="2" name="图片 2" descr="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章2"/>
                    <pic:cNvPicPr>
                      <a:picLocks noChangeAspect="1" noChangeArrowheads="1"/>
                    </pic:cNvPicPr>
                  </pic:nvPicPr>
                  <pic:blipFill>
                    <a:blip r:embed="rId6" cstate="print"/>
                    <a:srcRect/>
                    <a:stretch>
                      <a:fillRect/>
                    </a:stretch>
                  </pic:blipFill>
                  <pic:spPr>
                    <a:xfrm>
                      <a:off x="0" y="0"/>
                      <a:ext cx="1473835" cy="1473835"/>
                    </a:xfrm>
                    <a:prstGeom prst="rect">
                      <a:avLst/>
                    </a:prstGeom>
                    <a:noFill/>
                    <a:ln w="9525">
                      <a:noFill/>
                      <a:miter lim="800000"/>
                      <a:headEnd/>
                      <a:tailEnd/>
                    </a:ln>
                  </pic:spPr>
                </pic:pic>
              </a:graphicData>
            </a:graphic>
          </wp:anchor>
        </w:drawing>
      </w:r>
      <w:r>
        <w:rPr>
          <w:rFonts w:hint="eastAsia" w:ascii="仿宋" w:hAnsi="仿宋" w:eastAsia="仿宋"/>
          <w:kern w:val="0"/>
          <w:sz w:val="28"/>
          <w:szCs w:val="28"/>
        </w:rPr>
        <w:t>课题一经立项，原则上不得改变课题题目、研究目标和主要研究内容。如有研究人员、研究时限等方面的调整，需及时提交书面申请。不能</w:t>
      </w:r>
      <w:r>
        <w:rPr>
          <w:rFonts w:ascii="仿宋" w:hAnsi="仿宋" w:eastAsia="仿宋"/>
          <w:kern w:val="0"/>
          <w:sz w:val="28"/>
          <w:szCs w:val="28"/>
        </w:rPr>
        <w:t>按期完成课题的，可以申请延期一年结题</w:t>
      </w:r>
      <w:r>
        <w:rPr>
          <w:rFonts w:hint="eastAsia" w:ascii="仿宋" w:hAnsi="仿宋" w:eastAsia="仿宋"/>
          <w:kern w:val="0"/>
          <w:sz w:val="28"/>
          <w:szCs w:val="28"/>
        </w:rPr>
        <w:t>。申请</w:t>
      </w:r>
      <w:r>
        <w:rPr>
          <w:rFonts w:ascii="仿宋" w:hAnsi="仿宋" w:eastAsia="仿宋"/>
          <w:kern w:val="0"/>
          <w:sz w:val="28"/>
          <w:szCs w:val="28"/>
        </w:rPr>
        <w:t>延期的，</w:t>
      </w:r>
      <w:r>
        <w:rPr>
          <w:rFonts w:hint="eastAsia" w:ascii="仿宋" w:hAnsi="仿宋" w:eastAsia="仿宋"/>
          <w:kern w:val="0"/>
          <w:sz w:val="28"/>
          <w:szCs w:val="28"/>
        </w:rPr>
        <w:t>需在</w:t>
      </w:r>
      <w:r>
        <w:rPr>
          <w:rFonts w:ascii="仿宋" w:hAnsi="仿宋" w:eastAsia="仿宋"/>
          <w:kern w:val="0"/>
          <w:sz w:val="28"/>
          <w:szCs w:val="28"/>
        </w:rPr>
        <w:t>原定课题结题</w:t>
      </w:r>
      <w:r>
        <w:rPr>
          <w:rFonts w:hint="eastAsia" w:ascii="仿宋" w:hAnsi="仿宋" w:eastAsia="仿宋"/>
          <w:kern w:val="0"/>
          <w:sz w:val="28"/>
          <w:szCs w:val="28"/>
        </w:rPr>
        <w:t>日期</w:t>
      </w:r>
      <w:r>
        <w:rPr>
          <w:rFonts w:ascii="仿宋" w:hAnsi="仿宋" w:eastAsia="仿宋"/>
          <w:kern w:val="0"/>
          <w:sz w:val="28"/>
          <w:szCs w:val="28"/>
        </w:rPr>
        <w:t>前</w:t>
      </w:r>
      <w:r>
        <w:rPr>
          <w:rFonts w:hint="eastAsia" w:ascii="仿宋" w:hAnsi="仿宋" w:eastAsia="仿宋"/>
          <w:kern w:val="0"/>
          <w:sz w:val="28"/>
          <w:szCs w:val="28"/>
        </w:rPr>
        <w:t>两个月</w:t>
      </w:r>
      <w:r>
        <w:rPr>
          <w:rFonts w:ascii="仿宋" w:hAnsi="仿宋" w:eastAsia="仿宋"/>
          <w:kern w:val="0"/>
          <w:sz w:val="28"/>
          <w:szCs w:val="28"/>
        </w:rPr>
        <w:t>提出书面申请，说明原因。</w:t>
      </w:r>
      <w:r>
        <w:rPr>
          <w:rFonts w:hint="eastAsia" w:ascii="仿宋" w:hAnsi="仿宋" w:eastAsia="仿宋"/>
          <w:kern w:val="0"/>
          <w:sz w:val="28"/>
          <w:szCs w:val="28"/>
        </w:rPr>
        <w:t>延期的</w:t>
      </w:r>
      <w:r>
        <w:rPr>
          <w:rFonts w:ascii="仿宋" w:hAnsi="仿宋" w:eastAsia="仿宋"/>
          <w:kern w:val="0"/>
          <w:sz w:val="28"/>
          <w:szCs w:val="28"/>
        </w:rPr>
        <w:t>课题</w:t>
      </w:r>
      <w:r>
        <w:rPr>
          <w:rFonts w:hint="eastAsia" w:ascii="仿宋" w:hAnsi="仿宋" w:eastAsia="仿宋"/>
          <w:kern w:val="0"/>
          <w:sz w:val="28"/>
          <w:szCs w:val="28"/>
        </w:rPr>
        <w:t>结题</w:t>
      </w:r>
      <w:r>
        <w:rPr>
          <w:rFonts w:ascii="仿宋" w:hAnsi="仿宋" w:eastAsia="仿宋"/>
          <w:kern w:val="0"/>
          <w:sz w:val="28"/>
          <w:szCs w:val="28"/>
        </w:rPr>
        <w:t>或验收时，</w:t>
      </w:r>
      <w:r>
        <w:rPr>
          <w:rFonts w:hint="eastAsia" w:ascii="仿宋" w:hAnsi="仿宋" w:eastAsia="仿宋"/>
          <w:kern w:val="0"/>
          <w:sz w:val="28"/>
          <w:szCs w:val="28"/>
        </w:rPr>
        <w:t>鉴定结果只有</w:t>
      </w:r>
      <w:r>
        <w:rPr>
          <w:rFonts w:ascii="仿宋" w:hAnsi="仿宋" w:eastAsia="仿宋"/>
          <w:kern w:val="0"/>
          <w:sz w:val="28"/>
          <w:szCs w:val="28"/>
        </w:rPr>
        <w:t>合格和不合格两个等级。</w:t>
      </w:r>
      <w:r>
        <w:rPr>
          <w:rFonts w:hint="eastAsia" w:ascii="仿宋" w:hAnsi="仿宋" w:eastAsia="仿宋"/>
          <w:kern w:val="0"/>
          <w:sz w:val="28"/>
          <w:szCs w:val="28"/>
        </w:rPr>
        <w:t>延期一年</w:t>
      </w:r>
      <w:r>
        <w:rPr>
          <w:rFonts w:ascii="仿宋" w:hAnsi="仿宋" w:eastAsia="仿宋"/>
          <w:kern w:val="0"/>
          <w:sz w:val="28"/>
          <w:szCs w:val="28"/>
        </w:rPr>
        <w:t>仍不能结题</w:t>
      </w:r>
      <w:r>
        <w:rPr>
          <w:rFonts w:hint="eastAsia" w:ascii="仿宋" w:hAnsi="仿宋" w:eastAsia="仿宋"/>
          <w:kern w:val="0"/>
          <w:sz w:val="28"/>
          <w:szCs w:val="28"/>
        </w:rPr>
        <w:t>或</w:t>
      </w:r>
      <w:r>
        <w:rPr>
          <w:rFonts w:ascii="仿宋" w:hAnsi="仿宋" w:eastAsia="仿宋"/>
          <w:kern w:val="0"/>
          <w:sz w:val="28"/>
          <w:szCs w:val="28"/>
        </w:rPr>
        <w:t>通过验收的，</w:t>
      </w:r>
      <w:r>
        <w:rPr>
          <w:rFonts w:hint="eastAsia" w:ascii="仿宋" w:hAnsi="仿宋" w:eastAsia="仿宋"/>
          <w:kern w:val="0"/>
          <w:sz w:val="28"/>
          <w:szCs w:val="28"/>
        </w:rPr>
        <w:t>作撤项</w:t>
      </w:r>
      <w:r>
        <w:rPr>
          <w:rFonts w:ascii="仿宋" w:hAnsi="仿宋" w:eastAsia="仿宋"/>
          <w:kern w:val="0"/>
          <w:sz w:val="28"/>
          <w:szCs w:val="28"/>
        </w:rPr>
        <w:t>处理。</w:t>
      </w:r>
      <w:r>
        <w:rPr>
          <w:rFonts w:hint="eastAsia" w:ascii="仿宋" w:hAnsi="仿宋" w:eastAsia="仿宋"/>
          <w:kern w:val="0"/>
          <w:sz w:val="28"/>
          <w:szCs w:val="28"/>
        </w:rPr>
        <w:t>不能</w:t>
      </w:r>
      <w:r>
        <w:rPr>
          <w:rFonts w:ascii="仿宋" w:hAnsi="仿宋" w:eastAsia="仿宋"/>
          <w:kern w:val="0"/>
          <w:sz w:val="28"/>
          <w:szCs w:val="28"/>
        </w:rPr>
        <w:t>按期完成课题</w:t>
      </w:r>
      <w:r>
        <w:rPr>
          <w:rFonts w:hint="eastAsia" w:ascii="仿宋" w:hAnsi="仿宋" w:eastAsia="仿宋"/>
          <w:kern w:val="0"/>
          <w:sz w:val="28"/>
          <w:szCs w:val="28"/>
        </w:rPr>
        <w:t>又不申请延期的，直接作撤项</w:t>
      </w:r>
      <w:r>
        <w:rPr>
          <w:rFonts w:ascii="仿宋" w:hAnsi="仿宋" w:eastAsia="仿宋"/>
          <w:kern w:val="0"/>
          <w:sz w:val="28"/>
          <w:szCs w:val="28"/>
        </w:rPr>
        <w:t>处理</w:t>
      </w:r>
      <w:r>
        <w:rPr>
          <w:rFonts w:hint="eastAsia" w:ascii="仿宋" w:hAnsi="仿宋" w:eastAsia="仿宋"/>
          <w:kern w:val="0"/>
          <w:sz w:val="28"/>
          <w:szCs w:val="28"/>
        </w:rPr>
        <w:t>。</w:t>
      </w:r>
    </w:p>
    <w:p>
      <w:pPr>
        <w:numPr>
          <w:ilvl w:val="0"/>
          <w:numId w:val="1"/>
        </w:numPr>
        <w:spacing w:line="600" w:lineRule="exact"/>
        <w:rPr>
          <w:rFonts w:ascii="仿宋" w:hAnsi="仿宋" w:eastAsia="仿宋"/>
          <w:kern w:val="0"/>
          <w:sz w:val="28"/>
          <w:szCs w:val="28"/>
        </w:rPr>
      </w:pPr>
      <w:r>
        <w:rPr>
          <w:rFonts w:hint="eastAsia" w:ascii="仿宋" w:hAnsi="仿宋" w:eastAsia="仿宋"/>
          <w:b/>
          <w:bCs/>
          <w:kern w:val="0"/>
          <w:sz w:val="28"/>
          <w:szCs w:val="28"/>
          <w:lang w:eastAsia="zh-CN"/>
        </w:rPr>
        <w:t>课题结项</w:t>
      </w:r>
    </w:p>
    <w:p>
      <w:pPr>
        <w:numPr>
          <w:ilvl w:val="0"/>
          <w:numId w:val="0"/>
        </w:numPr>
        <w:spacing w:line="600" w:lineRule="exact"/>
        <w:ind w:firstLine="560" w:firstLineChars="200"/>
        <w:rPr>
          <w:rFonts w:ascii="仿宋" w:hAnsi="仿宋" w:eastAsia="仿宋"/>
          <w:kern w:val="0"/>
          <w:sz w:val="28"/>
          <w:szCs w:val="28"/>
        </w:rPr>
      </w:pPr>
      <w:r>
        <w:rPr>
          <w:rFonts w:hint="eastAsia" w:ascii="仿宋" w:hAnsi="仿宋" w:eastAsia="仿宋"/>
          <w:kern w:val="0"/>
          <w:sz w:val="28"/>
          <w:szCs w:val="28"/>
        </w:rPr>
        <w:t>完成课题研究任务后，课题负责人</w:t>
      </w:r>
      <w:r>
        <w:rPr>
          <w:rFonts w:hint="eastAsia" w:ascii="仿宋" w:hAnsi="仿宋" w:eastAsia="仿宋"/>
          <w:kern w:val="0"/>
          <w:sz w:val="28"/>
          <w:szCs w:val="28"/>
          <w:lang w:eastAsia="zh-CN"/>
        </w:rPr>
        <w:t>按照结项要求提交结项材料，山东省青少年教育科学研究院统一</w:t>
      </w:r>
      <w:bookmarkStart w:id="0" w:name="_GoBack"/>
      <w:bookmarkEnd w:id="0"/>
      <w:r>
        <w:rPr>
          <w:rFonts w:hint="eastAsia" w:ascii="仿宋" w:hAnsi="仿宋" w:eastAsia="仿宋"/>
          <w:kern w:val="0"/>
          <w:sz w:val="28"/>
          <w:szCs w:val="28"/>
        </w:rPr>
        <w:t>组织专家</w:t>
      </w:r>
      <w:r>
        <w:rPr>
          <w:rFonts w:ascii="仿宋" w:hAnsi="仿宋" w:eastAsia="仿宋"/>
          <w:kern w:val="0"/>
          <w:sz w:val="28"/>
          <w:szCs w:val="28"/>
        </w:rPr>
        <w:t>对成果进行鉴定。</w:t>
      </w:r>
    </w:p>
    <w:p>
      <w:pPr>
        <w:spacing w:line="600" w:lineRule="exact"/>
        <w:ind w:firstLine="560" w:firstLineChars="200"/>
        <w:rPr>
          <w:rFonts w:ascii="仿宋" w:hAnsi="仿宋" w:eastAsia="仿宋"/>
          <w:kern w:val="0"/>
          <w:sz w:val="28"/>
          <w:szCs w:val="28"/>
        </w:rPr>
      </w:pPr>
      <w:r>
        <w:rPr>
          <w:rFonts w:hint="eastAsia" w:ascii="仿宋" w:hAnsi="仿宋" w:eastAsia="仿宋"/>
          <w:kern w:val="0"/>
          <w:sz w:val="28"/>
          <w:szCs w:val="28"/>
        </w:rPr>
        <w:t>课题</w:t>
      </w:r>
      <w:r>
        <w:rPr>
          <w:rFonts w:hint="eastAsia" w:ascii="仿宋" w:hAnsi="仿宋" w:eastAsia="仿宋"/>
          <w:kern w:val="0"/>
          <w:sz w:val="28"/>
          <w:szCs w:val="28"/>
          <w:lang w:eastAsia="zh-CN"/>
        </w:rPr>
        <w:t>结项材料包括</w:t>
      </w:r>
      <w:r>
        <w:rPr>
          <w:rFonts w:hint="eastAsia" w:ascii="仿宋" w:hAnsi="仿宋" w:eastAsia="仿宋"/>
          <w:kern w:val="0"/>
          <w:sz w:val="28"/>
          <w:szCs w:val="28"/>
        </w:rPr>
        <w:t>课题结题</w:t>
      </w:r>
      <w:r>
        <w:rPr>
          <w:rFonts w:hint="eastAsia" w:ascii="仿宋" w:hAnsi="仿宋" w:eastAsia="仿宋"/>
          <w:kern w:val="0"/>
          <w:sz w:val="28"/>
          <w:szCs w:val="28"/>
          <w:lang w:eastAsia="zh-CN"/>
        </w:rPr>
        <w:t>申请书、研究</w:t>
      </w:r>
      <w:r>
        <w:rPr>
          <w:rFonts w:hint="eastAsia" w:ascii="仿宋" w:hAnsi="仿宋" w:eastAsia="仿宋"/>
          <w:kern w:val="0"/>
          <w:sz w:val="28"/>
          <w:szCs w:val="28"/>
        </w:rPr>
        <w:t>报告</w:t>
      </w:r>
      <w:r>
        <w:rPr>
          <w:rFonts w:hint="eastAsia" w:ascii="仿宋" w:hAnsi="仿宋" w:eastAsia="仿宋"/>
          <w:kern w:val="0"/>
          <w:sz w:val="28"/>
          <w:szCs w:val="28"/>
          <w:lang w:eastAsia="zh-CN"/>
        </w:rPr>
        <w:t>、立项证书复印件</w:t>
      </w:r>
      <w:r>
        <w:rPr>
          <w:rFonts w:hint="eastAsia" w:ascii="仿宋" w:hAnsi="仿宋" w:eastAsia="仿宋"/>
          <w:kern w:val="0"/>
          <w:sz w:val="28"/>
          <w:szCs w:val="28"/>
        </w:rPr>
        <w:t>等</w:t>
      </w:r>
      <w:r>
        <w:rPr>
          <w:rFonts w:ascii="仿宋" w:hAnsi="仿宋" w:eastAsia="仿宋"/>
          <w:kern w:val="0"/>
          <w:sz w:val="28"/>
          <w:szCs w:val="28"/>
        </w:rPr>
        <w:t>有关结题材料</w:t>
      </w:r>
      <w:r>
        <w:rPr>
          <w:rFonts w:hint="eastAsia" w:ascii="仿宋" w:hAnsi="仿宋" w:eastAsia="仿宋"/>
          <w:kern w:val="0"/>
          <w:sz w:val="28"/>
          <w:szCs w:val="28"/>
        </w:rPr>
        <w:t>（如公开发表的相关论文，文内须注明项目来源：</w:t>
      </w:r>
      <w:r>
        <w:rPr>
          <w:rFonts w:hint="eastAsia" w:ascii="仿宋" w:hAnsi="仿宋" w:eastAsia="仿宋"/>
          <w:kern w:val="0"/>
          <w:sz w:val="28"/>
          <w:szCs w:val="28"/>
          <w:lang w:eastAsia="zh-CN"/>
        </w:rPr>
        <w:t>山东省</w:t>
      </w:r>
      <w:r>
        <w:rPr>
          <w:rFonts w:hint="eastAsia" w:ascii="仿宋" w:hAnsi="仿宋" w:eastAsia="仿宋"/>
          <w:kern w:val="0"/>
          <w:sz w:val="28"/>
          <w:szCs w:val="28"/>
        </w:rPr>
        <w:t>课外校外教育研究课题、课题名称和项目编号）</w:t>
      </w:r>
      <w:r>
        <w:rPr>
          <w:rFonts w:ascii="仿宋" w:hAnsi="仿宋" w:eastAsia="仿宋"/>
          <w:kern w:val="0"/>
          <w:sz w:val="28"/>
          <w:szCs w:val="28"/>
        </w:rPr>
        <w:t>。鉴定组专家应按照实事求是、客观、公正的原则，对成果进行全面评议与鉴定。</w:t>
      </w:r>
      <w:r>
        <w:rPr>
          <w:rFonts w:hint="eastAsia" w:ascii="仿宋" w:hAnsi="仿宋" w:eastAsia="仿宋"/>
          <w:kern w:val="0"/>
          <w:sz w:val="28"/>
          <w:szCs w:val="28"/>
          <w:lang w:eastAsia="zh-CN"/>
        </w:rPr>
        <w:t>通过</w:t>
      </w:r>
      <w:r>
        <w:rPr>
          <w:rFonts w:hint="eastAsia" w:ascii="仿宋" w:hAnsi="仿宋" w:eastAsia="仿宋"/>
          <w:kern w:val="0"/>
          <w:sz w:val="28"/>
          <w:szCs w:val="28"/>
        </w:rPr>
        <w:t>专家对课题进行验收。验收合格后，</w:t>
      </w:r>
      <w:r>
        <w:rPr>
          <w:rFonts w:ascii="仿宋" w:hAnsi="仿宋" w:eastAsia="仿宋"/>
          <w:kern w:val="0"/>
          <w:sz w:val="28"/>
          <w:szCs w:val="28"/>
        </w:rPr>
        <w:t>颁发成果证书。</w:t>
      </w:r>
    </w:p>
    <w:p>
      <w:pPr>
        <w:pStyle w:val="7"/>
        <w:numPr>
          <w:ilvl w:val="0"/>
          <w:numId w:val="1"/>
        </w:numPr>
        <w:spacing w:before="0" w:beforeAutospacing="0" w:after="0" w:afterAutospacing="0" w:line="600" w:lineRule="exact"/>
        <w:ind w:left="0" w:leftChars="0" w:firstLine="0" w:firstLineChars="0"/>
        <w:jc w:val="both"/>
        <w:rPr>
          <w:rFonts w:hint="eastAsia" w:ascii="仿宋" w:hAnsi="仿宋" w:eastAsia="仿宋"/>
          <w:sz w:val="28"/>
          <w:szCs w:val="28"/>
          <w:lang w:eastAsia="zh-CN"/>
        </w:rPr>
      </w:pPr>
      <w:r>
        <w:rPr>
          <w:rFonts w:hint="eastAsia" w:ascii="仿宋" w:hAnsi="仿宋" w:eastAsia="仿宋"/>
          <w:sz w:val="28"/>
          <w:szCs w:val="28"/>
          <w:lang w:eastAsia="zh-CN"/>
        </w:rPr>
        <w:t>其他</w:t>
      </w:r>
    </w:p>
    <w:p>
      <w:pPr>
        <w:pStyle w:val="7"/>
        <w:numPr>
          <w:ilvl w:val="0"/>
          <w:numId w:val="0"/>
        </w:numPr>
        <w:spacing w:before="0" w:beforeAutospacing="0" w:after="0" w:afterAutospacing="0" w:line="600" w:lineRule="exact"/>
        <w:ind w:leftChars="0" w:firstLine="560" w:firstLineChars="200"/>
        <w:jc w:val="both"/>
        <w:rPr>
          <w:rFonts w:ascii="仿宋" w:hAnsi="仿宋" w:eastAsia="仿宋"/>
          <w:sz w:val="28"/>
          <w:szCs w:val="28"/>
        </w:rPr>
      </w:pPr>
      <w:r>
        <w:rPr>
          <w:rFonts w:hint="eastAsia" w:ascii="仿宋" w:hAnsi="仿宋" w:eastAsia="仿宋"/>
          <w:sz w:val="28"/>
          <w:szCs w:val="28"/>
        </w:rPr>
        <w:t>本管理办法由</w:t>
      </w:r>
      <w:r>
        <w:rPr>
          <w:rFonts w:hint="eastAsia" w:ascii="仿宋" w:hAnsi="仿宋" w:eastAsia="仿宋"/>
          <w:kern w:val="0"/>
          <w:sz w:val="28"/>
          <w:szCs w:val="28"/>
          <w:lang w:eastAsia="zh-CN"/>
        </w:rPr>
        <w:t>山东省青少年教育科学研究院</w:t>
      </w:r>
      <w:r>
        <w:rPr>
          <w:rFonts w:hint="eastAsia" w:ascii="仿宋" w:hAnsi="仿宋" w:eastAsia="仿宋"/>
          <w:sz w:val="28"/>
          <w:szCs w:val="28"/>
        </w:rPr>
        <w:t>负责解释。</w:t>
      </w:r>
    </w:p>
    <w:p>
      <w:pPr>
        <w:pStyle w:val="7"/>
        <w:spacing w:before="0" w:beforeAutospacing="0" w:after="0" w:afterAutospacing="0" w:line="440" w:lineRule="exact"/>
        <w:ind w:firstLine="560" w:firstLineChars="200"/>
        <w:jc w:val="both"/>
        <w:rPr>
          <w:rFonts w:ascii="仿宋" w:hAnsi="仿宋" w:eastAsia="仿宋"/>
          <w:sz w:val="28"/>
          <w:szCs w:val="28"/>
        </w:rPr>
      </w:pPr>
    </w:p>
    <w:p>
      <w:pPr>
        <w:pStyle w:val="7"/>
        <w:spacing w:before="0" w:beforeAutospacing="0" w:after="0" w:afterAutospacing="0" w:line="440" w:lineRule="exact"/>
        <w:ind w:firstLine="4200" w:firstLineChars="1500"/>
        <w:jc w:val="both"/>
        <w:rPr>
          <w:rFonts w:ascii="仿宋" w:hAnsi="仿宋" w:eastAsia="仿宋"/>
          <w:sz w:val="28"/>
          <w:szCs w:val="28"/>
        </w:rPr>
      </w:pPr>
      <w:r>
        <w:rPr>
          <w:rFonts w:hint="eastAsia" w:ascii="仿宋" w:hAnsi="仿宋" w:eastAsia="仿宋"/>
          <w:kern w:val="0"/>
          <w:sz w:val="28"/>
          <w:szCs w:val="28"/>
          <w:lang w:eastAsia="zh-CN"/>
        </w:rPr>
        <w:t>山东省青少年教育科学研究院</w:t>
      </w:r>
    </w:p>
    <w:p>
      <w:pPr>
        <w:spacing w:line="440" w:lineRule="exact"/>
        <w:ind w:right="700" w:firstLine="560" w:firstLineChars="200"/>
        <w:jc w:val="right"/>
        <w:rPr>
          <w:rFonts w:ascii="仿宋" w:hAnsi="仿宋" w:eastAsia="仿宋"/>
          <w:kern w:val="0"/>
          <w:sz w:val="28"/>
          <w:szCs w:val="28"/>
        </w:rPr>
      </w:pPr>
      <w:r>
        <w:rPr>
          <w:rFonts w:hint="eastAsia" w:ascii="仿宋" w:hAnsi="仿宋" w:eastAsia="仿宋"/>
          <w:kern w:val="0"/>
          <w:sz w:val="28"/>
          <w:szCs w:val="28"/>
        </w:rPr>
        <w:t>202</w:t>
      </w:r>
      <w:r>
        <w:rPr>
          <w:rFonts w:hint="eastAsia" w:ascii="仿宋" w:hAnsi="仿宋" w:eastAsia="仿宋"/>
          <w:kern w:val="0"/>
          <w:sz w:val="28"/>
          <w:szCs w:val="28"/>
          <w:lang w:val="en-US" w:eastAsia="zh-CN"/>
        </w:rPr>
        <w:t>2</w:t>
      </w:r>
      <w:r>
        <w:rPr>
          <w:rFonts w:hint="eastAsia" w:ascii="仿宋" w:hAnsi="仿宋" w:eastAsia="仿宋"/>
          <w:kern w:val="0"/>
          <w:sz w:val="28"/>
          <w:szCs w:val="28"/>
        </w:rPr>
        <w:t>年</w:t>
      </w:r>
      <w:r>
        <w:rPr>
          <w:rFonts w:hint="eastAsia" w:ascii="仿宋" w:hAnsi="仿宋" w:eastAsia="仿宋"/>
          <w:kern w:val="0"/>
          <w:sz w:val="28"/>
          <w:szCs w:val="28"/>
          <w:lang w:val="en-US" w:eastAsia="zh-CN"/>
        </w:rPr>
        <w:t>3</w:t>
      </w:r>
      <w:r>
        <w:rPr>
          <w:rFonts w:hint="eastAsia" w:ascii="仿宋" w:hAnsi="仿宋" w:eastAsia="仿宋"/>
          <w:kern w:val="0"/>
          <w:sz w:val="28"/>
          <w:szCs w:val="28"/>
        </w:rPr>
        <w:t>月</w:t>
      </w:r>
    </w:p>
    <w:p>
      <w:pPr>
        <w:ind w:right="840" w:firstLine="560" w:firstLineChars="200"/>
        <w:jc w:val="right"/>
        <w:rPr>
          <w:rFonts w:ascii="仿宋" w:hAnsi="仿宋" w:eastAsia="仿宋"/>
          <w:kern w:val="0"/>
          <w:sz w:val="28"/>
          <w:szCs w:val="28"/>
        </w:rPr>
      </w:pPr>
    </w:p>
    <w:p>
      <w:pPr>
        <w:pStyle w:val="7"/>
        <w:widowControl w:val="0"/>
        <w:spacing w:before="0" w:beforeAutospacing="0" w:after="0" w:afterAutospacing="0" w:line="540" w:lineRule="exact"/>
        <w:jc w:val="both"/>
        <w:rPr>
          <w:rFonts w:ascii="仿宋" w:hAnsi="仿宋" w:eastAsia="仿宋" w:cs="Times New Roman"/>
          <w:sz w:val="28"/>
          <w:szCs w:val="28"/>
        </w:rPr>
      </w:pPr>
    </w:p>
    <w:p>
      <w:pPr>
        <w:pStyle w:val="7"/>
        <w:widowControl w:val="0"/>
        <w:spacing w:before="0" w:beforeAutospacing="0" w:after="0" w:afterAutospacing="0" w:line="540" w:lineRule="exact"/>
        <w:jc w:val="both"/>
        <w:rPr>
          <w:rFonts w:ascii="仿宋" w:hAnsi="仿宋" w:eastAsia="仿宋" w:cs="Times New Roman"/>
          <w:sz w:val="28"/>
          <w:szCs w:val="28"/>
        </w:rPr>
      </w:pPr>
    </w:p>
    <w:p>
      <w:pPr>
        <w:pStyle w:val="7"/>
        <w:widowControl w:val="0"/>
        <w:spacing w:before="0" w:beforeAutospacing="0" w:after="0" w:afterAutospacing="0" w:line="540" w:lineRule="exact"/>
        <w:jc w:val="both"/>
        <w:rPr>
          <w:rFonts w:ascii="仿宋" w:hAnsi="仿宋" w:eastAsia="仿宋" w:cs="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24D98"/>
    <w:multiLevelType w:val="singleLevel"/>
    <w:tmpl w:val="14C24D9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6E"/>
    <w:rsid w:val="0000385E"/>
    <w:rsid w:val="00003E5B"/>
    <w:rsid w:val="00010A22"/>
    <w:rsid w:val="00011ED8"/>
    <w:rsid w:val="00012338"/>
    <w:rsid w:val="00013ED5"/>
    <w:rsid w:val="00015BC5"/>
    <w:rsid w:val="000161F5"/>
    <w:rsid w:val="000209BD"/>
    <w:rsid w:val="00023682"/>
    <w:rsid w:val="000247E4"/>
    <w:rsid w:val="00030288"/>
    <w:rsid w:val="00030CDD"/>
    <w:rsid w:val="00032EA3"/>
    <w:rsid w:val="00034591"/>
    <w:rsid w:val="00040ACF"/>
    <w:rsid w:val="0004724A"/>
    <w:rsid w:val="000479D7"/>
    <w:rsid w:val="00047E47"/>
    <w:rsid w:val="00051B80"/>
    <w:rsid w:val="000529DA"/>
    <w:rsid w:val="0005421D"/>
    <w:rsid w:val="00060853"/>
    <w:rsid w:val="00064CAD"/>
    <w:rsid w:val="000671EC"/>
    <w:rsid w:val="00067B23"/>
    <w:rsid w:val="00070D00"/>
    <w:rsid w:val="000712AB"/>
    <w:rsid w:val="0007521A"/>
    <w:rsid w:val="00075DDC"/>
    <w:rsid w:val="00075E18"/>
    <w:rsid w:val="00086225"/>
    <w:rsid w:val="00086F30"/>
    <w:rsid w:val="00087097"/>
    <w:rsid w:val="0009195A"/>
    <w:rsid w:val="00094BBF"/>
    <w:rsid w:val="00095094"/>
    <w:rsid w:val="0009539D"/>
    <w:rsid w:val="000964FD"/>
    <w:rsid w:val="00097E37"/>
    <w:rsid w:val="000A0175"/>
    <w:rsid w:val="000A21CA"/>
    <w:rsid w:val="000A3111"/>
    <w:rsid w:val="000A4487"/>
    <w:rsid w:val="000A6F3E"/>
    <w:rsid w:val="000B5FC0"/>
    <w:rsid w:val="000B6A98"/>
    <w:rsid w:val="000C00D0"/>
    <w:rsid w:val="000C1DD6"/>
    <w:rsid w:val="000C5842"/>
    <w:rsid w:val="000C71D3"/>
    <w:rsid w:val="000D1510"/>
    <w:rsid w:val="000D1731"/>
    <w:rsid w:val="000D54FE"/>
    <w:rsid w:val="000D65D0"/>
    <w:rsid w:val="000E0930"/>
    <w:rsid w:val="000E1FC8"/>
    <w:rsid w:val="000E21F4"/>
    <w:rsid w:val="000E451B"/>
    <w:rsid w:val="000E48CB"/>
    <w:rsid w:val="000E639B"/>
    <w:rsid w:val="000E65CC"/>
    <w:rsid w:val="000E6D54"/>
    <w:rsid w:val="000F0DC1"/>
    <w:rsid w:val="000F19EA"/>
    <w:rsid w:val="000F7FB7"/>
    <w:rsid w:val="00100E54"/>
    <w:rsid w:val="00101C4A"/>
    <w:rsid w:val="00106749"/>
    <w:rsid w:val="0010675F"/>
    <w:rsid w:val="00111EF8"/>
    <w:rsid w:val="00112346"/>
    <w:rsid w:val="00112CD6"/>
    <w:rsid w:val="00114106"/>
    <w:rsid w:val="00116EA1"/>
    <w:rsid w:val="00120D8C"/>
    <w:rsid w:val="00121C9F"/>
    <w:rsid w:val="00121CD6"/>
    <w:rsid w:val="00126506"/>
    <w:rsid w:val="00130808"/>
    <w:rsid w:val="00133ED1"/>
    <w:rsid w:val="00134624"/>
    <w:rsid w:val="0013748D"/>
    <w:rsid w:val="001430B2"/>
    <w:rsid w:val="00144B21"/>
    <w:rsid w:val="00144BD5"/>
    <w:rsid w:val="00146B91"/>
    <w:rsid w:val="00146F70"/>
    <w:rsid w:val="00157823"/>
    <w:rsid w:val="0016006D"/>
    <w:rsid w:val="00160F0E"/>
    <w:rsid w:val="0016119D"/>
    <w:rsid w:val="00163701"/>
    <w:rsid w:val="001639D4"/>
    <w:rsid w:val="00167DFB"/>
    <w:rsid w:val="001702B3"/>
    <w:rsid w:val="0017118B"/>
    <w:rsid w:val="00173946"/>
    <w:rsid w:val="00177F44"/>
    <w:rsid w:val="0018145E"/>
    <w:rsid w:val="0018392A"/>
    <w:rsid w:val="001840FF"/>
    <w:rsid w:val="00185538"/>
    <w:rsid w:val="00186D5C"/>
    <w:rsid w:val="00190656"/>
    <w:rsid w:val="001921B4"/>
    <w:rsid w:val="00192857"/>
    <w:rsid w:val="001937ED"/>
    <w:rsid w:val="00193928"/>
    <w:rsid w:val="001940A1"/>
    <w:rsid w:val="00194282"/>
    <w:rsid w:val="00194825"/>
    <w:rsid w:val="00195FCE"/>
    <w:rsid w:val="001A3EF8"/>
    <w:rsid w:val="001A5BCF"/>
    <w:rsid w:val="001A6978"/>
    <w:rsid w:val="001A6B95"/>
    <w:rsid w:val="001A6F4B"/>
    <w:rsid w:val="001A7338"/>
    <w:rsid w:val="001B3B7D"/>
    <w:rsid w:val="001B4084"/>
    <w:rsid w:val="001B4C22"/>
    <w:rsid w:val="001B709B"/>
    <w:rsid w:val="001C0FA7"/>
    <w:rsid w:val="001C7BF1"/>
    <w:rsid w:val="001C7C56"/>
    <w:rsid w:val="001D1576"/>
    <w:rsid w:val="001D2A9A"/>
    <w:rsid w:val="001D5776"/>
    <w:rsid w:val="001D5B64"/>
    <w:rsid w:val="001D6118"/>
    <w:rsid w:val="001D6D6F"/>
    <w:rsid w:val="001E0F4C"/>
    <w:rsid w:val="001E39D3"/>
    <w:rsid w:val="001E71CA"/>
    <w:rsid w:val="001E74BB"/>
    <w:rsid w:val="001E78AB"/>
    <w:rsid w:val="001F2DBE"/>
    <w:rsid w:val="001F445C"/>
    <w:rsid w:val="001F5029"/>
    <w:rsid w:val="001F66B2"/>
    <w:rsid w:val="001F6F0F"/>
    <w:rsid w:val="00203E69"/>
    <w:rsid w:val="00205DD2"/>
    <w:rsid w:val="00212DF1"/>
    <w:rsid w:val="00215D3B"/>
    <w:rsid w:val="0021606A"/>
    <w:rsid w:val="00221A63"/>
    <w:rsid w:val="002251B6"/>
    <w:rsid w:val="0023128C"/>
    <w:rsid w:val="00237163"/>
    <w:rsid w:val="00237CE9"/>
    <w:rsid w:val="002403A0"/>
    <w:rsid w:val="00241CC4"/>
    <w:rsid w:val="00242564"/>
    <w:rsid w:val="002455D8"/>
    <w:rsid w:val="00245BC7"/>
    <w:rsid w:val="00250F1F"/>
    <w:rsid w:val="00251459"/>
    <w:rsid w:val="002539A1"/>
    <w:rsid w:val="00257D4D"/>
    <w:rsid w:val="00261061"/>
    <w:rsid w:val="002615B4"/>
    <w:rsid w:val="002620EA"/>
    <w:rsid w:val="00264798"/>
    <w:rsid w:val="00264FB3"/>
    <w:rsid w:val="00266DF4"/>
    <w:rsid w:val="00271189"/>
    <w:rsid w:val="0027196A"/>
    <w:rsid w:val="00273D2C"/>
    <w:rsid w:val="00282719"/>
    <w:rsid w:val="002831E6"/>
    <w:rsid w:val="0028568B"/>
    <w:rsid w:val="00285920"/>
    <w:rsid w:val="00294DBE"/>
    <w:rsid w:val="00296E90"/>
    <w:rsid w:val="002A1B8F"/>
    <w:rsid w:val="002A2673"/>
    <w:rsid w:val="002A4937"/>
    <w:rsid w:val="002A6186"/>
    <w:rsid w:val="002A719D"/>
    <w:rsid w:val="002A7667"/>
    <w:rsid w:val="002A7BB0"/>
    <w:rsid w:val="002B080D"/>
    <w:rsid w:val="002B17C0"/>
    <w:rsid w:val="002B396C"/>
    <w:rsid w:val="002B3F45"/>
    <w:rsid w:val="002B3F83"/>
    <w:rsid w:val="002B4DA2"/>
    <w:rsid w:val="002C28CE"/>
    <w:rsid w:val="002D1BB9"/>
    <w:rsid w:val="002D21F4"/>
    <w:rsid w:val="002D3DA0"/>
    <w:rsid w:val="002D4051"/>
    <w:rsid w:val="002D44B0"/>
    <w:rsid w:val="002D503E"/>
    <w:rsid w:val="002D61EA"/>
    <w:rsid w:val="002D6C24"/>
    <w:rsid w:val="002D7B1F"/>
    <w:rsid w:val="002E0776"/>
    <w:rsid w:val="002E35FC"/>
    <w:rsid w:val="002E3943"/>
    <w:rsid w:val="002F0D1A"/>
    <w:rsid w:val="002F2C34"/>
    <w:rsid w:val="002F361B"/>
    <w:rsid w:val="002F3D81"/>
    <w:rsid w:val="002F5257"/>
    <w:rsid w:val="002F615A"/>
    <w:rsid w:val="002F661C"/>
    <w:rsid w:val="00300E2E"/>
    <w:rsid w:val="00301679"/>
    <w:rsid w:val="003066BF"/>
    <w:rsid w:val="00312318"/>
    <w:rsid w:val="00313258"/>
    <w:rsid w:val="00314DD1"/>
    <w:rsid w:val="003208EE"/>
    <w:rsid w:val="00320CF0"/>
    <w:rsid w:val="00321541"/>
    <w:rsid w:val="00321596"/>
    <w:rsid w:val="00321AF4"/>
    <w:rsid w:val="00325F01"/>
    <w:rsid w:val="0032696A"/>
    <w:rsid w:val="00331578"/>
    <w:rsid w:val="003322FF"/>
    <w:rsid w:val="003366CB"/>
    <w:rsid w:val="00336B5A"/>
    <w:rsid w:val="00337EBE"/>
    <w:rsid w:val="00341C40"/>
    <w:rsid w:val="0034374D"/>
    <w:rsid w:val="00344386"/>
    <w:rsid w:val="00344986"/>
    <w:rsid w:val="003450FB"/>
    <w:rsid w:val="00345B76"/>
    <w:rsid w:val="00346B9E"/>
    <w:rsid w:val="0035328F"/>
    <w:rsid w:val="0035369C"/>
    <w:rsid w:val="003542DB"/>
    <w:rsid w:val="003545DD"/>
    <w:rsid w:val="003554D7"/>
    <w:rsid w:val="00356EFA"/>
    <w:rsid w:val="003612A6"/>
    <w:rsid w:val="003625A2"/>
    <w:rsid w:val="00365D8C"/>
    <w:rsid w:val="00367F2E"/>
    <w:rsid w:val="0037093F"/>
    <w:rsid w:val="00372823"/>
    <w:rsid w:val="00374EC4"/>
    <w:rsid w:val="00377712"/>
    <w:rsid w:val="003777CD"/>
    <w:rsid w:val="0038196F"/>
    <w:rsid w:val="00383B13"/>
    <w:rsid w:val="00385F5E"/>
    <w:rsid w:val="00390306"/>
    <w:rsid w:val="00391235"/>
    <w:rsid w:val="003920F7"/>
    <w:rsid w:val="00393CB6"/>
    <w:rsid w:val="0039703D"/>
    <w:rsid w:val="00397271"/>
    <w:rsid w:val="003A1A70"/>
    <w:rsid w:val="003B100D"/>
    <w:rsid w:val="003B13E7"/>
    <w:rsid w:val="003B29EB"/>
    <w:rsid w:val="003B4739"/>
    <w:rsid w:val="003B5212"/>
    <w:rsid w:val="003B554A"/>
    <w:rsid w:val="003B594E"/>
    <w:rsid w:val="003B5AA6"/>
    <w:rsid w:val="003B6F6C"/>
    <w:rsid w:val="003C1EF0"/>
    <w:rsid w:val="003C234A"/>
    <w:rsid w:val="003C3F84"/>
    <w:rsid w:val="003C4D40"/>
    <w:rsid w:val="003D2EC4"/>
    <w:rsid w:val="003D3F9A"/>
    <w:rsid w:val="003D4058"/>
    <w:rsid w:val="003D63F6"/>
    <w:rsid w:val="003D6B25"/>
    <w:rsid w:val="003D6BDC"/>
    <w:rsid w:val="003E0BE8"/>
    <w:rsid w:val="003E1CA4"/>
    <w:rsid w:val="003E36D3"/>
    <w:rsid w:val="003F05C2"/>
    <w:rsid w:val="003F0C78"/>
    <w:rsid w:val="003F0D54"/>
    <w:rsid w:val="003F4EC4"/>
    <w:rsid w:val="00401030"/>
    <w:rsid w:val="004013CD"/>
    <w:rsid w:val="004017E8"/>
    <w:rsid w:val="0040436B"/>
    <w:rsid w:val="0040738B"/>
    <w:rsid w:val="00407676"/>
    <w:rsid w:val="00407F7F"/>
    <w:rsid w:val="0041045E"/>
    <w:rsid w:val="0041206B"/>
    <w:rsid w:val="00413596"/>
    <w:rsid w:val="0041555A"/>
    <w:rsid w:val="00416086"/>
    <w:rsid w:val="00416CA0"/>
    <w:rsid w:val="00420931"/>
    <w:rsid w:val="00421006"/>
    <w:rsid w:val="004216F3"/>
    <w:rsid w:val="00422B0D"/>
    <w:rsid w:val="00423D57"/>
    <w:rsid w:val="00424177"/>
    <w:rsid w:val="0042560F"/>
    <w:rsid w:val="00427E46"/>
    <w:rsid w:val="00430B68"/>
    <w:rsid w:val="00430FF7"/>
    <w:rsid w:val="00431AEE"/>
    <w:rsid w:val="00433288"/>
    <w:rsid w:val="004341FD"/>
    <w:rsid w:val="00436E13"/>
    <w:rsid w:val="00444D6E"/>
    <w:rsid w:val="0044647C"/>
    <w:rsid w:val="004466A5"/>
    <w:rsid w:val="0044697F"/>
    <w:rsid w:val="0045021C"/>
    <w:rsid w:val="00452492"/>
    <w:rsid w:val="00455DD8"/>
    <w:rsid w:val="004569B4"/>
    <w:rsid w:val="00462F49"/>
    <w:rsid w:val="00467119"/>
    <w:rsid w:val="004706B8"/>
    <w:rsid w:val="00473126"/>
    <w:rsid w:val="00473B59"/>
    <w:rsid w:val="004771C0"/>
    <w:rsid w:val="00480FA8"/>
    <w:rsid w:val="00484F35"/>
    <w:rsid w:val="00490454"/>
    <w:rsid w:val="00490837"/>
    <w:rsid w:val="00491965"/>
    <w:rsid w:val="00495778"/>
    <w:rsid w:val="004A14EE"/>
    <w:rsid w:val="004B0D37"/>
    <w:rsid w:val="004B48CE"/>
    <w:rsid w:val="004B4F04"/>
    <w:rsid w:val="004B5A1F"/>
    <w:rsid w:val="004B63F3"/>
    <w:rsid w:val="004B66C9"/>
    <w:rsid w:val="004C004C"/>
    <w:rsid w:val="004C052D"/>
    <w:rsid w:val="004C25E9"/>
    <w:rsid w:val="004C74A9"/>
    <w:rsid w:val="004D16A2"/>
    <w:rsid w:val="004D3067"/>
    <w:rsid w:val="004E0285"/>
    <w:rsid w:val="004E08EE"/>
    <w:rsid w:val="004E305B"/>
    <w:rsid w:val="004E30BA"/>
    <w:rsid w:val="004E550B"/>
    <w:rsid w:val="004E5AE3"/>
    <w:rsid w:val="004E7BBB"/>
    <w:rsid w:val="004F0E1E"/>
    <w:rsid w:val="004F1A55"/>
    <w:rsid w:val="004F388F"/>
    <w:rsid w:val="004F4597"/>
    <w:rsid w:val="004F59A4"/>
    <w:rsid w:val="00502CE1"/>
    <w:rsid w:val="0050333F"/>
    <w:rsid w:val="00505108"/>
    <w:rsid w:val="00506FB8"/>
    <w:rsid w:val="00507B16"/>
    <w:rsid w:val="00512DDB"/>
    <w:rsid w:val="00513EE9"/>
    <w:rsid w:val="00514C6C"/>
    <w:rsid w:val="00517128"/>
    <w:rsid w:val="0051735B"/>
    <w:rsid w:val="005179A5"/>
    <w:rsid w:val="005226FE"/>
    <w:rsid w:val="00524DCE"/>
    <w:rsid w:val="005258E4"/>
    <w:rsid w:val="00525D7D"/>
    <w:rsid w:val="00527494"/>
    <w:rsid w:val="0053144D"/>
    <w:rsid w:val="00533E13"/>
    <w:rsid w:val="0053516E"/>
    <w:rsid w:val="005404B4"/>
    <w:rsid w:val="00542058"/>
    <w:rsid w:val="00542B00"/>
    <w:rsid w:val="0054519C"/>
    <w:rsid w:val="00545DEE"/>
    <w:rsid w:val="0054622E"/>
    <w:rsid w:val="00551691"/>
    <w:rsid w:val="0055178A"/>
    <w:rsid w:val="00552552"/>
    <w:rsid w:val="005569D2"/>
    <w:rsid w:val="005579B4"/>
    <w:rsid w:val="005632CE"/>
    <w:rsid w:val="005655D4"/>
    <w:rsid w:val="00566248"/>
    <w:rsid w:val="0057121F"/>
    <w:rsid w:val="00573CDA"/>
    <w:rsid w:val="00580366"/>
    <w:rsid w:val="00582AF0"/>
    <w:rsid w:val="00582DE8"/>
    <w:rsid w:val="0058744B"/>
    <w:rsid w:val="005905D5"/>
    <w:rsid w:val="005913F2"/>
    <w:rsid w:val="00591A63"/>
    <w:rsid w:val="005935A1"/>
    <w:rsid w:val="00595237"/>
    <w:rsid w:val="0059637A"/>
    <w:rsid w:val="005A1846"/>
    <w:rsid w:val="005A2CF7"/>
    <w:rsid w:val="005A5174"/>
    <w:rsid w:val="005A5631"/>
    <w:rsid w:val="005B016F"/>
    <w:rsid w:val="005B2695"/>
    <w:rsid w:val="005B29A8"/>
    <w:rsid w:val="005B55EE"/>
    <w:rsid w:val="005B7880"/>
    <w:rsid w:val="005C2322"/>
    <w:rsid w:val="005C2D11"/>
    <w:rsid w:val="005C39FB"/>
    <w:rsid w:val="005C4193"/>
    <w:rsid w:val="005C5427"/>
    <w:rsid w:val="005C6E0F"/>
    <w:rsid w:val="005D003A"/>
    <w:rsid w:val="005D1B66"/>
    <w:rsid w:val="005D215C"/>
    <w:rsid w:val="005D4936"/>
    <w:rsid w:val="005D5C22"/>
    <w:rsid w:val="005D613B"/>
    <w:rsid w:val="005D6264"/>
    <w:rsid w:val="005D6D46"/>
    <w:rsid w:val="005D758E"/>
    <w:rsid w:val="005E5524"/>
    <w:rsid w:val="005E7769"/>
    <w:rsid w:val="005F014A"/>
    <w:rsid w:val="005F0468"/>
    <w:rsid w:val="005F3356"/>
    <w:rsid w:val="005F47CF"/>
    <w:rsid w:val="006002F3"/>
    <w:rsid w:val="006022F0"/>
    <w:rsid w:val="006040D1"/>
    <w:rsid w:val="006044D0"/>
    <w:rsid w:val="00606AA2"/>
    <w:rsid w:val="006108B4"/>
    <w:rsid w:val="0061108E"/>
    <w:rsid w:val="00612AF4"/>
    <w:rsid w:val="006135DD"/>
    <w:rsid w:val="0062686E"/>
    <w:rsid w:val="0063098D"/>
    <w:rsid w:val="0063336C"/>
    <w:rsid w:val="00634BB8"/>
    <w:rsid w:val="006354EA"/>
    <w:rsid w:val="00635B92"/>
    <w:rsid w:val="006365A4"/>
    <w:rsid w:val="00640580"/>
    <w:rsid w:val="00643866"/>
    <w:rsid w:val="006461D0"/>
    <w:rsid w:val="0064776B"/>
    <w:rsid w:val="0065071B"/>
    <w:rsid w:val="006539A8"/>
    <w:rsid w:val="00655E12"/>
    <w:rsid w:val="00656162"/>
    <w:rsid w:val="006568C9"/>
    <w:rsid w:val="00657C72"/>
    <w:rsid w:val="006610E6"/>
    <w:rsid w:val="0066290B"/>
    <w:rsid w:val="00663364"/>
    <w:rsid w:val="00671529"/>
    <w:rsid w:val="00672068"/>
    <w:rsid w:val="006726FB"/>
    <w:rsid w:val="00672ADD"/>
    <w:rsid w:val="006747EF"/>
    <w:rsid w:val="006820F4"/>
    <w:rsid w:val="0069123B"/>
    <w:rsid w:val="00691599"/>
    <w:rsid w:val="00692B3E"/>
    <w:rsid w:val="00693173"/>
    <w:rsid w:val="00695E3A"/>
    <w:rsid w:val="006A5020"/>
    <w:rsid w:val="006A745A"/>
    <w:rsid w:val="006A7CB5"/>
    <w:rsid w:val="006B1AE1"/>
    <w:rsid w:val="006B6421"/>
    <w:rsid w:val="006C0B6F"/>
    <w:rsid w:val="006C2B8D"/>
    <w:rsid w:val="006C2EB3"/>
    <w:rsid w:val="006C308C"/>
    <w:rsid w:val="006D020B"/>
    <w:rsid w:val="006D0D56"/>
    <w:rsid w:val="006D201D"/>
    <w:rsid w:val="006D2887"/>
    <w:rsid w:val="006D324D"/>
    <w:rsid w:val="006D3E35"/>
    <w:rsid w:val="006D541D"/>
    <w:rsid w:val="006D5DD3"/>
    <w:rsid w:val="006D674D"/>
    <w:rsid w:val="006D7000"/>
    <w:rsid w:val="006E0072"/>
    <w:rsid w:val="006E4B07"/>
    <w:rsid w:val="006E4C4D"/>
    <w:rsid w:val="006E51E3"/>
    <w:rsid w:val="006E6D2E"/>
    <w:rsid w:val="006F382A"/>
    <w:rsid w:val="006F7D5C"/>
    <w:rsid w:val="00700C60"/>
    <w:rsid w:val="00706E2F"/>
    <w:rsid w:val="00711BA8"/>
    <w:rsid w:val="00712299"/>
    <w:rsid w:val="00712CB8"/>
    <w:rsid w:val="00713E3B"/>
    <w:rsid w:val="0071547D"/>
    <w:rsid w:val="00715F17"/>
    <w:rsid w:val="00723042"/>
    <w:rsid w:val="00726377"/>
    <w:rsid w:val="00726DCB"/>
    <w:rsid w:val="00727B9D"/>
    <w:rsid w:val="0073583C"/>
    <w:rsid w:val="00736A6A"/>
    <w:rsid w:val="007406CC"/>
    <w:rsid w:val="00740862"/>
    <w:rsid w:val="00741DEA"/>
    <w:rsid w:val="00741F56"/>
    <w:rsid w:val="007447B0"/>
    <w:rsid w:val="00744ABA"/>
    <w:rsid w:val="00747115"/>
    <w:rsid w:val="00752648"/>
    <w:rsid w:val="00753C4A"/>
    <w:rsid w:val="007558B0"/>
    <w:rsid w:val="00756CFA"/>
    <w:rsid w:val="0076017B"/>
    <w:rsid w:val="00762038"/>
    <w:rsid w:val="007623FC"/>
    <w:rsid w:val="00765C25"/>
    <w:rsid w:val="00765EEB"/>
    <w:rsid w:val="007664B4"/>
    <w:rsid w:val="00766B56"/>
    <w:rsid w:val="007703F5"/>
    <w:rsid w:val="00772103"/>
    <w:rsid w:val="00772997"/>
    <w:rsid w:val="0077470E"/>
    <w:rsid w:val="0077542F"/>
    <w:rsid w:val="00775777"/>
    <w:rsid w:val="00775C6B"/>
    <w:rsid w:val="007807BD"/>
    <w:rsid w:val="00780A8D"/>
    <w:rsid w:val="007812B2"/>
    <w:rsid w:val="00782574"/>
    <w:rsid w:val="007922AD"/>
    <w:rsid w:val="00792EB0"/>
    <w:rsid w:val="007A23F1"/>
    <w:rsid w:val="007A529E"/>
    <w:rsid w:val="007A6B4F"/>
    <w:rsid w:val="007A72C9"/>
    <w:rsid w:val="007B15FF"/>
    <w:rsid w:val="007C1D21"/>
    <w:rsid w:val="007C25DE"/>
    <w:rsid w:val="007C5EE7"/>
    <w:rsid w:val="007D2120"/>
    <w:rsid w:val="007D29C8"/>
    <w:rsid w:val="007D524D"/>
    <w:rsid w:val="007D571D"/>
    <w:rsid w:val="007D71FB"/>
    <w:rsid w:val="007D7333"/>
    <w:rsid w:val="007E0AD9"/>
    <w:rsid w:val="007E0DB2"/>
    <w:rsid w:val="007E1DCD"/>
    <w:rsid w:val="007E377E"/>
    <w:rsid w:val="007E58E2"/>
    <w:rsid w:val="007E65CD"/>
    <w:rsid w:val="007F1ABA"/>
    <w:rsid w:val="007F4964"/>
    <w:rsid w:val="007F4F2C"/>
    <w:rsid w:val="00802A76"/>
    <w:rsid w:val="008043DD"/>
    <w:rsid w:val="00804E63"/>
    <w:rsid w:val="00806357"/>
    <w:rsid w:val="008069C9"/>
    <w:rsid w:val="00807880"/>
    <w:rsid w:val="00812116"/>
    <w:rsid w:val="00814773"/>
    <w:rsid w:val="008159E9"/>
    <w:rsid w:val="00815CAE"/>
    <w:rsid w:val="008204B6"/>
    <w:rsid w:val="00820754"/>
    <w:rsid w:val="00823911"/>
    <w:rsid w:val="008242D4"/>
    <w:rsid w:val="008250A7"/>
    <w:rsid w:val="00827951"/>
    <w:rsid w:val="00831D39"/>
    <w:rsid w:val="008323C2"/>
    <w:rsid w:val="00833946"/>
    <w:rsid w:val="00835800"/>
    <w:rsid w:val="008362AC"/>
    <w:rsid w:val="0084101C"/>
    <w:rsid w:val="00841BBB"/>
    <w:rsid w:val="00844AB6"/>
    <w:rsid w:val="0084672C"/>
    <w:rsid w:val="008469B4"/>
    <w:rsid w:val="008472A3"/>
    <w:rsid w:val="0085226E"/>
    <w:rsid w:val="008553E8"/>
    <w:rsid w:val="00864360"/>
    <w:rsid w:val="00864C4A"/>
    <w:rsid w:val="00865175"/>
    <w:rsid w:val="00865C21"/>
    <w:rsid w:val="00866E0B"/>
    <w:rsid w:val="00867DAA"/>
    <w:rsid w:val="0087099A"/>
    <w:rsid w:val="00874800"/>
    <w:rsid w:val="00874A23"/>
    <w:rsid w:val="00875D54"/>
    <w:rsid w:val="00876220"/>
    <w:rsid w:val="00882B64"/>
    <w:rsid w:val="0088346E"/>
    <w:rsid w:val="0088444C"/>
    <w:rsid w:val="00887DEF"/>
    <w:rsid w:val="00891EEF"/>
    <w:rsid w:val="008933B2"/>
    <w:rsid w:val="0089492B"/>
    <w:rsid w:val="008A2AAF"/>
    <w:rsid w:val="008A33A9"/>
    <w:rsid w:val="008A3F36"/>
    <w:rsid w:val="008A6D4F"/>
    <w:rsid w:val="008A75CC"/>
    <w:rsid w:val="008B00C6"/>
    <w:rsid w:val="008B07C4"/>
    <w:rsid w:val="008B0ED6"/>
    <w:rsid w:val="008B143B"/>
    <w:rsid w:val="008B1F56"/>
    <w:rsid w:val="008B68F9"/>
    <w:rsid w:val="008C1496"/>
    <w:rsid w:val="008C5854"/>
    <w:rsid w:val="008D7ED0"/>
    <w:rsid w:val="008E0223"/>
    <w:rsid w:val="008E1974"/>
    <w:rsid w:val="008E2509"/>
    <w:rsid w:val="008E278B"/>
    <w:rsid w:val="008E41C4"/>
    <w:rsid w:val="008E5106"/>
    <w:rsid w:val="008E65A1"/>
    <w:rsid w:val="008F1BC9"/>
    <w:rsid w:val="008F2470"/>
    <w:rsid w:val="008F5CB4"/>
    <w:rsid w:val="00900C5E"/>
    <w:rsid w:val="00900C64"/>
    <w:rsid w:val="00901EEF"/>
    <w:rsid w:val="00902B26"/>
    <w:rsid w:val="009034FD"/>
    <w:rsid w:val="0091228C"/>
    <w:rsid w:val="00912553"/>
    <w:rsid w:val="00913CAA"/>
    <w:rsid w:val="00916DCA"/>
    <w:rsid w:val="00920DBC"/>
    <w:rsid w:val="00921D27"/>
    <w:rsid w:val="00923B25"/>
    <w:rsid w:val="00924762"/>
    <w:rsid w:val="009252F1"/>
    <w:rsid w:val="00925A2D"/>
    <w:rsid w:val="0092734D"/>
    <w:rsid w:val="00927CC0"/>
    <w:rsid w:val="00931984"/>
    <w:rsid w:val="00931DD6"/>
    <w:rsid w:val="00932CDD"/>
    <w:rsid w:val="00933EA0"/>
    <w:rsid w:val="00934D3C"/>
    <w:rsid w:val="0093556B"/>
    <w:rsid w:val="009416FA"/>
    <w:rsid w:val="0094398D"/>
    <w:rsid w:val="009442AA"/>
    <w:rsid w:val="00945B58"/>
    <w:rsid w:val="00945F1A"/>
    <w:rsid w:val="00950595"/>
    <w:rsid w:val="0095182D"/>
    <w:rsid w:val="00953986"/>
    <w:rsid w:val="00953ADA"/>
    <w:rsid w:val="009573EE"/>
    <w:rsid w:val="00966A70"/>
    <w:rsid w:val="0097028F"/>
    <w:rsid w:val="0097065D"/>
    <w:rsid w:val="009719FD"/>
    <w:rsid w:val="00972684"/>
    <w:rsid w:val="00973BB1"/>
    <w:rsid w:val="00976DBC"/>
    <w:rsid w:val="00981ECF"/>
    <w:rsid w:val="0098254A"/>
    <w:rsid w:val="00982F64"/>
    <w:rsid w:val="00983AAA"/>
    <w:rsid w:val="00984109"/>
    <w:rsid w:val="00984D9C"/>
    <w:rsid w:val="00987FEB"/>
    <w:rsid w:val="00991C28"/>
    <w:rsid w:val="00991E02"/>
    <w:rsid w:val="0099259C"/>
    <w:rsid w:val="00992C62"/>
    <w:rsid w:val="00995CC2"/>
    <w:rsid w:val="009A089A"/>
    <w:rsid w:val="009A634C"/>
    <w:rsid w:val="009A752A"/>
    <w:rsid w:val="009B2C2C"/>
    <w:rsid w:val="009B4568"/>
    <w:rsid w:val="009B5754"/>
    <w:rsid w:val="009B780D"/>
    <w:rsid w:val="009C2C98"/>
    <w:rsid w:val="009C4EFD"/>
    <w:rsid w:val="009C5A45"/>
    <w:rsid w:val="009D0F1C"/>
    <w:rsid w:val="009D20EB"/>
    <w:rsid w:val="009D3169"/>
    <w:rsid w:val="009D561A"/>
    <w:rsid w:val="009D58F0"/>
    <w:rsid w:val="009D593F"/>
    <w:rsid w:val="009D6F96"/>
    <w:rsid w:val="009E05BF"/>
    <w:rsid w:val="009E0DD9"/>
    <w:rsid w:val="009E16DB"/>
    <w:rsid w:val="009E1948"/>
    <w:rsid w:val="009E42F2"/>
    <w:rsid w:val="009E7555"/>
    <w:rsid w:val="009F2A1A"/>
    <w:rsid w:val="009F3164"/>
    <w:rsid w:val="009F3918"/>
    <w:rsid w:val="009F461B"/>
    <w:rsid w:val="009F6AAD"/>
    <w:rsid w:val="009F710B"/>
    <w:rsid w:val="00A0023E"/>
    <w:rsid w:val="00A006AE"/>
    <w:rsid w:val="00A00976"/>
    <w:rsid w:val="00A009C3"/>
    <w:rsid w:val="00A00A23"/>
    <w:rsid w:val="00A04504"/>
    <w:rsid w:val="00A055BA"/>
    <w:rsid w:val="00A05895"/>
    <w:rsid w:val="00A06DA9"/>
    <w:rsid w:val="00A1279F"/>
    <w:rsid w:val="00A17370"/>
    <w:rsid w:val="00A20FEF"/>
    <w:rsid w:val="00A2310F"/>
    <w:rsid w:val="00A2530B"/>
    <w:rsid w:val="00A25C58"/>
    <w:rsid w:val="00A27973"/>
    <w:rsid w:val="00A31995"/>
    <w:rsid w:val="00A33F4E"/>
    <w:rsid w:val="00A359FB"/>
    <w:rsid w:val="00A36D56"/>
    <w:rsid w:val="00A40111"/>
    <w:rsid w:val="00A4035A"/>
    <w:rsid w:val="00A41B56"/>
    <w:rsid w:val="00A41D7E"/>
    <w:rsid w:val="00A43B2F"/>
    <w:rsid w:val="00A43DAA"/>
    <w:rsid w:val="00A4571E"/>
    <w:rsid w:val="00A45C22"/>
    <w:rsid w:val="00A47697"/>
    <w:rsid w:val="00A50208"/>
    <w:rsid w:val="00A50656"/>
    <w:rsid w:val="00A522B0"/>
    <w:rsid w:val="00A57F7C"/>
    <w:rsid w:val="00A60AAD"/>
    <w:rsid w:val="00A6323A"/>
    <w:rsid w:val="00A660F6"/>
    <w:rsid w:val="00A706AA"/>
    <w:rsid w:val="00A80025"/>
    <w:rsid w:val="00A80833"/>
    <w:rsid w:val="00A85389"/>
    <w:rsid w:val="00A86709"/>
    <w:rsid w:val="00A87CB8"/>
    <w:rsid w:val="00A907B6"/>
    <w:rsid w:val="00A93234"/>
    <w:rsid w:val="00A94F91"/>
    <w:rsid w:val="00AA0064"/>
    <w:rsid w:val="00AA1081"/>
    <w:rsid w:val="00AA2F11"/>
    <w:rsid w:val="00AA42E0"/>
    <w:rsid w:val="00AA547B"/>
    <w:rsid w:val="00AA608B"/>
    <w:rsid w:val="00AA66AA"/>
    <w:rsid w:val="00AA6ED8"/>
    <w:rsid w:val="00AA7A99"/>
    <w:rsid w:val="00AB172E"/>
    <w:rsid w:val="00AB3E90"/>
    <w:rsid w:val="00AC1F44"/>
    <w:rsid w:val="00AD1F50"/>
    <w:rsid w:val="00AD2194"/>
    <w:rsid w:val="00AD36E6"/>
    <w:rsid w:val="00AD4BC4"/>
    <w:rsid w:val="00AD5567"/>
    <w:rsid w:val="00AD5CF2"/>
    <w:rsid w:val="00AD611F"/>
    <w:rsid w:val="00AD7651"/>
    <w:rsid w:val="00AD79FF"/>
    <w:rsid w:val="00AD7B1D"/>
    <w:rsid w:val="00AE05B8"/>
    <w:rsid w:val="00AE100A"/>
    <w:rsid w:val="00AE1E2F"/>
    <w:rsid w:val="00AE5A2D"/>
    <w:rsid w:val="00AF567E"/>
    <w:rsid w:val="00AF60CF"/>
    <w:rsid w:val="00B04B26"/>
    <w:rsid w:val="00B111F3"/>
    <w:rsid w:val="00B12740"/>
    <w:rsid w:val="00B12F97"/>
    <w:rsid w:val="00B13374"/>
    <w:rsid w:val="00B13FD5"/>
    <w:rsid w:val="00B14CC3"/>
    <w:rsid w:val="00B16668"/>
    <w:rsid w:val="00B17223"/>
    <w:rsid w:val="00B20077"/>
    <w:rsid w:val="00B21124"/>
    <w:rsid w:val="00B21484"/>
    <w:rsid w:val="00B2345E"/>
    <w:rsid w:val="00B30750"/>
    <w:rsid w:val="00B335C7"/>
    <w:rsid w:val="00B4144E"/>
    <w:rsid w:val="00B42538"/>
    <w:rsid w:val="00B443FF"/>
    <w:rsid w:val="00B453AC"/>
    <w:rsid w:val="00B476BD"/>
    <w:rsid w:val="00B479F5"/>
    <w:rsid w:val="00B508D6"/>
    <w:rsid w:val="00B512B5"/>
    <w:rsid w:val="00B54604"/>
    <w:rsid w:val="00B55E1F"/>
    <w:rsid w:val="00B57304"/>
    <w:rsid w:val="00B600AE"/>
    <w:rsid w:val="00B6459C"/>
    <w:rsid w:val="00B646BE"/>
    <w:rsid w:val="00B64ACA"/>
    <w:rsid w:val="00B650E0"/>
    <w:rsid w:val="00B65E6B"/>
    <w:rsid w:val="00B70F6E"/>
    <w:rsid w:val="00B73072"/>
    <w:rsid w:val="00B7363C"/>
    <w:rsid w:val="00B73C47"/>
    <w:rsid w:val="00B746E5"/>
    <w:rsid w:val="00B76346"/>
    <w:rsid w:val="00B77A26"/>
    <w:rsid w:val="00B77BC5"/>
    <w:rsid w:val="00B804F6"/>
    <w:rsid w:val="00B80C3B"/>
    <w:rsid w:val="00B80DC9"/>
    <w:rsid w:val="00B824BF"/>
    <w:rsid w:val="00B824DC"/>
    <w:rsid w:val="00B83C46"/>
    <w:rsid w:val="00B84B88"/>
    <w:rsid w:val="00B8664B"/>
    <w:rsid w:val="00B87C9C"/>
    <w:rsid w:val="00B91FA6"/>
    <w:rsid w:val="00B94F21"/>
    <w:rsid w:val="00BA1896"/>
    <w:rsid w:val="00BA2453"/>
    <w:rsid w:val="00BA2588"/>
    <w:rsid w:val="00BB188D"/>
    <w:rsid w:val="00BB1B94"/>
    <w:rsid w:val="00BB4C82"/>
    <w:rsid w:val="00BB68FD"/>
    <w:rsid w:val="00BC2A68"/>
    <w:rsid w:val="00BC42EF"/>
    <w:rsid w:val="00BC569B"/>
    <w:rsid w:val="00BC6CA0"/>
    <w:rsid w:val="00BD1E35"/>
    <w:rsid w:val="00BD79C8"/>
    <w:rsid w:val="00BE115C"/>
    <w:rsid w:val="00BE6113"/>
    <w:rsid w:val="00BF0AD9"/>
    <w:rsid w:val="00BF12D0"/>
    <w:rsid w:val="00BF3168"/>
    <w:rsid w:val="00C03203"/>
    <w:rsid w:val="00C03DDA"/>
    <w:rsid w:val="00C0405C"/>
    <w:rsid w:val="00C0687A"/>
    <w:rsid w:val="00C1037D"/>
    <w:rsid w:val="00C110F2"/>
    <w:rsid w:val="00C11B79"/>
    <w:rsid w:val="00C13A3C"/>
    <w:rsid w:val="00C165D2"/>
    <w:rsid w:val="00C1697B"/>
    <w:rsid w:val="00C21BAA"/>
    <w:rsid w:val="00C21DDC"/>
    <w:rsid w:val="00C30E47"/>
    <w:rsid w:val="00C3570C"/>
    <w:rsid w:val="00C47243"/>
    <w:rsid w:val="00C51DF8"/>
    <w:rsid w:val="00C53E92"/>
    <w:rsid w:val="00C55580"/>
    <w:rsid w:val="00C608C1"/>
    <w:rsid w:val="00C6422A"/>
    <w:rsid w:val="00C65DEB"/>
    <w:rsid w:val="00C667E8"/>
    <w:rsid w:val="00C7089E"/>
    <w:rsid w:val="00C72863"/>
    <w:rsid w:val="00C73350"/>
    <w:rsid w:val="00C74DEE"/>
    <w:rsid w:val="00C80DC3"/>
    <w:rsid w:val="00C87488"/>
    <w:rsid w:val="00C92D30"/>
    <w:rsid w:val="00C948F2"/>
    <w:rsid w:val="00C9753D"/>
    <w:rsid w:val="00CB1E85"/>
    <w:rsid w:val="00CB48A2"/>
    <w:rsid w:val="00CB4CEC"/>
    <w:rsid w:val="00CB4E22"/>
    <w:rsid w:val="00CB51AE"/>
    <w:rsid w:val="00CB673F"/>
    <w:rsid w:val="00CC0EBC"/>
    <w:rsid w:val="00CC1F6F"/>
    <w:rsid w:val="00CC2776"/>
    <w:rsid w:val="00CC611D"/>
    <w:rsid w:val="00CC6895"/>
    <w:rsid w:val="00CC76A7"/>
    <w:rsid w:val="00CD194C"/>
    <w:rsid w:val="00CD2861"/>
    <w:rsid w:val="00CD3E2C"/>
    <w:rsid w:val="00CD42F3"/>
    <w:rsid w:val="00CD47DE"/>
    <w:rsid w:val="00CE1C80"/>
    <w:rsid w:val="00CE2223"/>
    <w:rsid w:val="00CE340F"/>
    <w:rsid w:val="00CE48E4"/>
    <w:rsid w:val="00CE704F"/>
    <w:rsid w:val="00CE7B1D"/>
    <w:rsid w:val="00CF10CE"/>
    <w:rsid w:val="00CF227E"/>
    <w:rsid w:val="00CF366A"/>
    <w:rsid w:val="00CF4D8F"/>
    <w:rsid w:val="00CF5D40"/>
    <w:rsid w:val="00D0791E"/>
    <w:rsid w:val="00D1115A"/>
    <w:rsid w:val="00D13601"/>
    <w:rsid w:val="00D20FCE"/>
    <w:rsid w:val="00D210D1"/>
    <w:rsid w:val="00D21365"/>
    <w:rsid w:val="00D24ABC"/>
    <w:rsid w:val="00D25D21"/>
    <w:rsid w:val="00D2634D"/>
    <w:rsid w:val="00D2720F"/>
    <w:rsid w:val="00D27992"/>
    <w:rsid w:val="00D307ED"/>
    <w:rsid w:val="00D31926"/>
    <w:rsid w:val="00D3258B"/>
    <w:rsid w:val="00D325EB"/>
    <w:rsid w:val="00D36BA2"/>
    <w:rsid w:val="00D36ED9"/>
    <w:rsid w:val="00D45F2C"/>
    <w:rsid w:val="00D51DF9"/>
    <w:rsid w:val="00D537A9"/>
    <w:rsid w:val="00D57060"/>
    <w:rsid w:val="00D57D29"/>
    <w:rsid w:val="00D608DA"/>
    <w:rsid w:val="00D6259B"/>
    <w:rsid w:val="00D631F1"/>
    <w:rsid w:val="00D657A2"/>
    <w:rsid w:val="00D70921"/>
    <w:rsid w:val="00D70A04"/>
    <w:rsid w:val="00D75FC3"/>
    <w:rsid w:val="00D760D9"/>
    <w:rsid w:val="00D7705B"/>
    <w:rsid w:val="00D9491A"/>
    <w:rsid w:val="00D94F5B"/>
    <w:rsid w:val="00D96E02"/>
    <w:rsid w:val="00D96E4F"/>
    <w:rsid w:val="00DA021B"/>
    <w:rsid w:val="00DA16ED"/>
    <w:rsid w:val="00DA66BC"/>
    <w:rsid w:val="00DA74AC"/>
    <w:rsid w:val="00DA763C"/>
    <w:rsid w:val="00DA77E1"/>
    <w:rsid w:val="00DB4869"/>
    <w:rsid w:val="00DB7226"/>
    <w:rsid w:val="00DC2F32"/>
    <w:rsid w:val="00DC56FA"/>
    <w:rsid w:val="00DC67F5"/>
    <w:rsid w:val="00DD050D"/>
    <w:rsid w:val="00DD1405"/>
    <w:rsid w:val="00DD4725"/>
    <w:rsid w:val="00DD6816"/>
    <w:rsid w:val="00DD7FF4"/>
    <w:rsid w:val="00DE0F7C"/>
    <w:rsid w:val="00DE6631"/>
    <w:rsid w:val="00DF0ED3"/>
    <w:rsid w:val="00DF2628"/>
    <w:rsid w:val="00DF45C2"/>
    <w:rsid w:val="00DF6B13"/>
    <w:rsid w:val="00E02076"/>
    <w:rsid w:val="00E02423"/>
    <w:rsid w:val="00E04F36"/>
    <w:rsid w:val="00E055A0"/>
    <w:rsid w:val="00E05A80"/>
    <w:rsid w:val="00E068A6"/>
    <w:rsid w:val="00E068B8"/>
    <w:rsid w:val="00E10504"/>
    <w:rsid w:val="00E11B31"/>
    <w:rsid w:val="00E16C41"/>
    <w:rsid w:val="00E215D0"/>
    <w:rsid w:val="00E215D4"/>
    <w:rsid w:val="00E22B77"/>
    <w:rsid w:val="00E22F69"/>
    <w:rsid w:val="00E24EB0"/>
    <w:rsid w:val="00E26B0E"/>
    <w:rsid w:val="00E300D6"/>
    <w:rsid w:val="00E30C06"/>
    <w:rsid w:val="00E31715"/>
    <w:rsid w:val="00E373F0"/>
    <w:rsid w:val="00E408F2"/>
    <w:rsid w:val="00E457A7"/>
    <w:rsid w:val="00E45B93"/>
    <w:rsid w:val="00E46BA6"/>
    <w:rsid w:val="00E524F4"/>
    <w:rsid w:val="00E54647"/>
    <w:rsid w:val="00E555AB"/>
    <w:rsid w:val="00E562F6"/>
    <w:rsid w:val="00E5648C"/>
    <w:rsid w:val="00E60083"/>
    <w:rsid w:val="00E63C44"/>
    <w:rsid w:val="00E64251"/>
    <w:rsid w:val="00E66533"/>
    <w:rsid w:val="00E73DB1"/>
    <w:rsid w:val="00E77450"/>
    <w:rsid w:val="00E77980"/>
    <w:rsid w:val="00E84539"/>
    <w:rsid w:val="00E84965"/>
    <w:rsid w:val="00E86D08"/>
    <w:rsid w:val="00E86F81"/>
    <w:rsid w:val="00E87C10"/>
    <w:rsid w:val="00E91A1A"/>
    <w:rsid w:val="00E94F45"/>
    <w:rsid w:val="00EA01CF"/>
    <w:rsid w:val="00EA04C9"/>
    <w:rsid w:val="00EA115D"/>
    <w:rsid w:val="00EA5EB2"/>
    <w:rsid w:val="00EB19EA"/>
    <w:rsid w:val="00EB3621"/>
    <w:rsid w:val="00EB3668"/>
    <w:rsid w:val="00EC2BF0"/>
    <w:rsid w:val="00EC305F"/>
    <w:rsid w:val="00EC30BC"/>
    <w:rsid w:val="00EC4AE1"/>
    <w:rsid w:val="00ED55DA"/>
    <w:rsid w:val="00ED5F49"/>
    <w:rsid w:val="00EE7418"/>
    <w:rsid w:val="00EF1234"/>
    <w:rsid w:val="00EF1959"/>
    <w:rsid w:val="00EF61F8"/>
    <w:rsid w:val="00F01D9B"/>
    <w:rsid w:val="00F14CFE"/>
    <w:rsid w:val="00F15291"/>
    <w:rsid w:val="00F17276"/>
    <w:rsid w:val="00F207CC"/>
    <w:rsid w:val="00F212FA"/>
    <w:rsid w:val="00F24210"/>
    <w:rsid w:val="00F30111"/>
    <w:rsid w:val="00F3316E"/>
    <w:rsid w:val="00F35871"/>
    <w:rsid w:val="00F401C4"/>
    <w:rsid w:val="00F40CFA"/>
    <w:rsid w:val="00F410AA"/>
    <w:rsid w:val="00F426E5"/>
    <w:rsid w:val="00F42EF2"/>
    <w:rsid w:val="00F44130"/>
    <w:rsid w:val="00F45CC5"/>
    <w:rsid w:val="00F468F6"/>
    <w:rsid w:val="00F47CB5"/>
    <w:rsid w:val="00F50393"/>
    <w:rsid w:val="00F50E22"/>
    <w:rsid w:val="00F519E3"/>
    <w:rsid w:val="00F52F8B"/>
    <w:rsid w:val="00F567F9"/>
    <w:rsid w:val="00F60EA4"/>
    <w:rsid w:val="00F62FC5"/>
    <w:rsid w:val="00F63451"/>
    <w:rsid w:val="00F6412B"/>
    <w:rsid w:val="00F65F22"/>
    <w:rsid w:val="00F66E08"/>
    <w:rsid w:val="00F67834"/>
    <w:rsid w:val="00F67B3A"/>
    <w:rsid w:val="00F70541"/>
    <w:rsid w:val="00F7412D"/>
    <w:rsid w:val="00F75C64"/>
    <w:rsid w:val="00F83FE1"/>
    <w:rsid w:val="00F90840"/>
    <w:rsid w:val="00F925A0"/>
    <w:rsid w:val="00FA362D"/>
    <w:rsid w:val="00FA38EC"/>
    <w:rsid w:val="00FB0AD1"/>
    <w:rsid w:val="00FB2A82"/>
    <w:rsid w:val="00FB7EB9"/>
    <w:rsid w:val="00FC2AAD"/>
    <w:rsid w:val="00FC676C"/>
    <w:rsid w:val="00FC6ADF"/>
    <w:rsid w:val="00FD11D8"/>
    <w:rsid w:val="00FD2BA3"/>
    <w:rsid w:val="00FD7B58"/>
    <w:rsid w:val="00FE59C6"/>
    <w:rsid w:val="00FE6B4E"/>
    <w:rsid w:val="00FF2744"/>
    <w:rsid w:val="00FF468C"/>
    <w:rsid w:val="00FF4752"/>
    <w:rsid w:val="00FF5BE7"/>
    <w:rsid w:val="00FF7DA8"/>
    <w:rsid w:val="04602913"/>
    <w:rsid w:val="0C43427C"/>
    <w:rsid w:val="16740A7F"/>
    <w:rsid w:val="1AC32846"/>
    <w:rsid w:val="2EBE47A2"/>
    <w:rsid w:val="3DDE15E4"/>
    <w:rsid w:val="4CB016AE"/>
    <w:rsid w:val="5615151D"/>
    <w:rsid w:val="6450102E"/>
    <w:rsid w:val="69933866"/>
    <w:rsid w:val="7177709D"/>
    <w:rsid w:val="75A56C5F"/>
    <w:rsid w:val="77AF20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ody Text Indent 2"/>
    <w:basedOn w:val="1"/>
    <w:link w:val="13"/>
    <w:qFormat/>
    <w:uiPriority w:val="0"/>
    <w:pPr>
      <w:ind w:firstLine="7280" w:firstLineChars="2600"/>
    </w:pPr>
    <w:rPr>
      <w:rFonts w:ascii="宋体" w:hAnsi="宋体"/>
      <w:sz w:val="28"/>
      <w:szCs w:val="20"/>
    </w:rPr>
  </w:style>
  <w:style w:type="paragraph" w:styleId="4">
    <w:name w:val="Balloon Text"/>
    <w:basedOn w:val="1"/>
    <w:link w:val="18"/>
    <w:semiHidden/>
    <w:unhideWhenUsed/>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color w:val="CC0000"/>
    </w:rPr>
  </w:style>
  <w:style w:type="character" w:styleId="12">
    <w:name w:val="Hyperlink"/>
    <w:basedOn w:val="10"/>
    <w:unhideWhenUsed/>
    <w:uiPriority w:val="0"/>
    <w:rPr>
      <w:color w:val="0000FF" w:themeColor="hyperlink"/>
      <w:u w:val="single"/>
      <w14:textFill>
        <w14:solidFill>
          <w14:schemeClr w14:val="hlink"/>
        </w14:solidFill>
      </w14:textFill>
    </w:rPr>
  </w:style>
  <w:style w:type="character" w:customStyle="1" w:styleId="13">
    <w:name w:val="正文文本缩进 2 Char"/>
    <w:link w:val="3"/>
    <w:qFormat/>
    <w:locked/>
    <w:uiPriority w:val="0"/>
    <w:rPr>
      <w:rFonts w:ascii="宋体" w:hAnsi="宋体" w:eastAsia="宋体"/>
      <w:kern w:val="2"/>
      <w:sz w:val="28"/>
      <w:lang w:val="en-US" w:eastAsia="zh-CN" w:bidi="ar-SA"/>
    </w:rPr>
  </w:style>
  <w:style w:type="character" w:customStyle="1" w:styleId="14">
    <w:name w:val="页眉 Char"/>
    <w:link w:val="6"/>
    <w:qFormat/>
    <w:uiPriority w:val="0"/>
    <w:rPr>
      <w:kern w:val="2"/>
      <w:sz w:val="18"/>
      <w:szCs w:val="18"/>
    </w:rPr>
  </w:style>
  <w:style w:type="character" w:customStyle="1" w:styleId="15">
    <w:name w:val="页脚 Char"/>
    <w:link w:val="5"/>
    <w:qFormat/>
    <w:uiPriority w:val="99"/>
    <w:rPr>
      <w:kern w:val="2"/>
      <w:sz w:val="18"/>
      <w:szCs w:val="18"/>
    </w:rPr>
  </w:style>
  <w:style w:type="paragraph" w:styleId="16">
    <w:name w:val="List Paragraph"/>
    <w:basedOn w:val="1"/>
    <w:qFormat/>
    <w:uiPriority w:val="34"/>
    <w:pPr>
      <w:ind w:firstLine="420" w:firstLineChars="200"/>
    </w:pPr>
    <w:rPr>
      <w:rFonts w:ascii="Calibri" w:hAnsi="Calibri"/>
      <w:szCs w:val="22"/>
    </w:rPr>
  </w:style>
  <w:style w:type="character" w:customStyle="1" w:styleId="17">
    <w:name w:val="日期 Char"/>
    <w:basedOn w:val="10"/>
    <w:link w:val="2"/>
    <w:qFormat/>
    <w:uiPriority w:val="0"/>
    <w:rPr>
      <w:kern w:val="2"/>
      <w:sz w:val="21"/>
      <w:szCs w:val="24"/>
    </w:rPr>
  </w:style>
  <w:style w:type="character" w:customStyle="1" w:styleId="18">
    <w:name w:val="批注框文本 Char"/>
    <w:basedOn w:val="10"/>
    <w:link w:val="4"/>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6C052-8F18-4636-B48C-E14D4242F7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713</Words>
  <Characters>4070</Characters>
  <Lines>33</Lines>
  <Paragraphs>9</Paragraphs>
  <TotalTime>0</TotalTime>
  <ScaleCrop>false</ScaleCrop>
  <LinksUpToDate>false</LinksUpToDate>
  <CharactersWithSpaces>4774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2021-12-22T02:15:00Z</dcterms:created>
  <dc:creator>Administrator</dc:creator>
  <cp:lastModifiedBy>裴云峰</cp:lastModifiedBy>
  <cp:lastPrinted>2021-03-25T03:32:00Z</cp:lastPrinted>
  <dcterms:modified xsi:type="dcterms:W3CDTF">2022-03-21T02:17:53Z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C457998E1F194793ACD54E5B3676EB67</vt:lpwstr>
  </property>
</Properties>
</file>